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4420" w:rsidRPr="000E1B8F" w:rsidRDefault="00D04420" w:rsidP="00D04420">
      <w:pPr>
        <w:pStyle w:val="kapitola"/>
        <w:spacing w:before="0" w:after="0"/>
      </w:pPr>
      <w:r>
        <w:t>Konverzace v cizím jazyce</w:t>
      </w:r>
    </w:p>
    <w:p w:rsidR="00D04420" w:rsidRDefault="00D04420" w:rsidP="00D04420">
      <w:pPr>
        <w:pStyle w:val="kapitolka"/>
      </w:pPr>
      <w:r>
        <w:t>Charakteristika předmětu</w:t>
      </w:r>
    </w:p>
    <w:p w:rsidR="00D04420" w:rsidRPr="000E1B8F" w:rsidRDefault="00D04420" w:rsidP="00D04420">
      <w:pPr>
        <w:pStyle w:val="podkapitolka"/>
      </w:pPr>
      <w:r>
        <w:t>Obsahové, časové a organizační vymezení</w:t>
      </w:r>
    </w:p>
    <w:p w:rsidR="00D04420" w:rsidRPr="00AE4900" w:rsidRDefault="00D04420" w:rsidP="00D04420">
      <w:pPr>
        <w:pStyle w:val="textik"/>
      </w:pPr>
      <w:r w:rsidRPr="00AE4900">
        <w:t>Volitelný předmět Konverzace v cizím jazyce vychází z obsahu vzdělávací oblasti Jazyk a jazyková komunikace a vznikl rozpracováním vzdělá</w:t>
      </w:r>
      <w:r>
        <w:t>vacího oboru cizí jazyk z RVP G</w:t>
      </w:r>
      <w:r w:rsidRPr="00AE4900">
        <w:t>.</w:t>
      </w:r>
    </w:p>
    <w:p w:rsidR="00D04420" w:rsidRPr="00AE4900" w:rsidRDefault="00D04420" w:rsidP="00D04420">
      <w:pPr>
        <w:pStyle w:val="textik"/>
      </w:pPr>
      <w:r w:rsidRPr="00AE4900">
        <w:t>Časové vymezení předmětu:  Konverzace je určena pro žáky třetích a čtvrtých ročníků, septim a oktáv.  Probíhá v jednoletém nebo dvouletém cyklu s</w:t>
      </w:r>
      <w:r w:rsidR="00DB36CE">
        <w:t> </w:t>
      </w:r>
      <w:r w:rsidRPr="00AE4900">
        <w:t>dvouhodinovou týdenní dotací.</w:t>
      </w:r>
    </w:p>
    <w:p w:rsidR="00D04420" w:rsidRPr="00AE4900" w:rsidRDefault="00D04420" w:rsidP="00D04420">
      <w:pPr>
        <w:pStyle w:val="textik"/>
      </w:pPr>
      <w:r w:rsidRPr="00AE4900">
        <w:t>Žáci si prohlubují dosavadní jazykové znalosti a dovednosti, včetně osvojování si vybraných klíčových kompetencí, získané v hodinách cizího jazyka. Konverzace v</w:t>
      </w:r>
      <w:r w:rsidR="00DB36CE">
        <w:t> </w:t>
      </w:r>
      <w:r w:rsidRPr="00AE4900">
        <w:t>cizím jazyce klade důraz na posílení a prohlubování produktivních, interaktivních a receptivních řečových dovedností.</w:t>
      </w:r>
    </w:p>
    <w:p w:rsidR="00D04420" w:rsidRPr="00AE4900" w:rsidRDefault="00D04420" w:rsidP="00D04420">
      <w:pPr>
        <w:pStyle w:val="textik"/>
      </w:pPr>
      <w:r w:rsidRPr="00AE4900">
        <w:t>Žáci poznávají odlišnosti ve způsobu života lidí jiných zemí i jejich kulturní tradice. Prohlubuje se vědomí závažnosti vzájemného mezinárodního porozumění a tolerance. Jsou vytvářeny podmínky pro spolupráci škol na mezinárodních projektech.</w:t>
      </w:r>
    </w:p>
    <w:p w:rsidR="00D04420" w:rsidRPr="00AE4900" w:rsidRDefault="00D04420" w:rsidP="00D04420">
      <w:pPr>
        <w:pStyle w:val="textik"/>
      </w:pPr>
      <w:r w:rsidRPr="00AE4900">
        <w:t>Práce vychází z tradičních konverzačních okruhů, které jsou řazeny tak, aby se nejdříve probírala témata každodenního života a později následovala témata více specializovaná.  Tím dochází k postupnému rozšiřování a upevňování běžné i</w:t>
      </w:r>
      <w:r w:rsidR="00DB36CE">
        <w:t> </w:t>
      </w:r>
      <w:r w:rsidRPr="00AE4900">
        <w:t>specifické slovní zásoby.  Schopnost komunikovat v cizím jazyce přispívá k lepšímu uplatnění žáka jak v jeho osobním životě, tak v dalším studiu a pracovním zařazení.</w:t>
      </w:r>
    </w:p>
    <w:p w:rsidR="00D04420" w:rsidRDefault="00D04420" w:rsidP="00D04420">
      <w:pPr>
        <w:pStyle w:val="textik"/>
      </w:pPr>
      <w:r w:rsidRPr="00AE4900">
        <w:t>Realizují se tematické okruhy průřezových témat Osobnostní a sociální výchova, Výchova k myšlení v evropských a globálních souvislostech, Multikulturní v</w:t>
      </w:r>
      <w:r>
        <w:t>ýchova a Mediální výchova RVP G</w:t>
      </w:r>
      <w:r w:rsidRPr="00AE4900">
        <w:t xml:space="preserve">. Učivo zahrnuje tematické okruhy z geografie, historie, literatury, společenských věd a estetické výchovy. Žáci mají možnost účastnit se zahraničních zájezdů a výměnných pobytů (partnerské školy: Gymnasium </w:t>
      </w:r>
      <w:proofErr w:type="spellStart"/>
      <w:r w:rsidRPr="00AE4900">
        <w:t>Karlsbad</w:t>
      </w:r>
      <w:proofErr w:type="spellEnd"/>
      <w:r w:rsidRPr="00AE4900">
        <w:t xml:space="preserve">, Německo; IES </w:t>
      </w:r>
      <w:proofErr w:type="spellStart"/>
      <w:r w:rsidRPr="00AE4900">
        <w:t>Broch</w:t>
      </w:r>
      <w:proofErr w:type="spellEnd"/>
      <w:r w:rsidRPr="00AE4900">
        <w:t xml:space="preserve"> i </w:t>
      </w:r>
      <w:proofErr w:type="spellStart"/>
      <w:r w:rsidRPr="00AE4900">
        <w:t>Llop</w:t>
      </w:r>
      <w:proofErr w:type="spellEnd"/>
      <w:r w:rsidRPr="00AE4900">
        <w:t xml:space="preserve"> ve </w:t>
      </w:r>
      <w:proofErr w:type="spellStart"/>
      <w:r w:rsidRPr="00AE4900">
        <w:t>Villarrealu</w:t>
      </w:r>
      <w:proofErr w:type="spellEnd"/>
      <w:r w:rsidRPr="00AE4900">
        <w:t xml:space="preserve">, Španělsko; </w:t>
      </w:r>
      <w:proofErr w:type="spellStart"/>
      <w:r w:rsidRPr="00AE4900">
        <w:t>Athenée</w:t>
      </w:r>
      <w:proofErr w:type="spellEnd"/>
      <w:r w:rsidRPr="00AE4900">
        <w:t xml:space="preserve"> René </w:t>
      </w:r>
      <w:proofErr w:type="spellStart"/>
      <w:r w:rsidRPr="00AE4900">
        <w:t>Magrite</w:t>
      </w:r>
      <w:proofErr w:type="spellEnd"/>
      <w:r w:rsidRPr="00AE4900">
        <w:t xml:space="preserve"> v</w:t>
      </w:r>
      <w:r w:rsidR="00DB36CE">
        <w:t> </w:t>
      </w:r>
      <w:proofErr w:type="spellStart"/>
      <w:r w:rsidRPr="00AE4900">
        <w:t>Lessines</w:t>
      </w:r>
      <w:proofErr w:type="spellEnd"/>
      <w:r w:rsidRPr="00AE4900">
        <w:t>, Belgie).</w:t>
      </w:r>
    </w:p>
    <w:p w:rsidR="00D04420" w:rsidRPr="00AE4900" w:rsidRDefault="00D04420" w:rsidP="00D04420">
      <w:pPr>
        <w:pStyle w:val="textik"/>
      </w:pPr>
    </w:p>
    <w:p w:rsidR="00D04420" w:rsidRPr="0027033C" w:rsidRDefault="00D04420" w:rsidP="00D04420">
      <w:pPr>
        <w:pStyle w:val="podkapitolka"/>
      </w:pPr>
      <w:r w:rsidRPr="0027033C">
        <w:t>Výchovné a vzd</w:t>
      </w:r>
      <w:r w:rsidRPr="000E1B8F">
        <w:t>ě</w:t>
      </w:r>
      <w:r w:rsidRPr="0027033C">
        <w:t>lávací strategie</w:t>
      </w:r>
    </w:p>
    <w:p w:rsidR="00D04420" w:rsidRPr="000E1B8F" w:rsidRDefault="00D04420" w:rsidP="00D04420">
      <w:pPr>
        <w:pStyle w:val="kompetence"/>
      </w:pPr>
      <w:r w:rsidRPr="000E1B8F">
        <w:t>Kompetence k učení</w:t>
      </w:r>
    </w:p>
    <w:p w:rsidR="00D04420" w:rsidRDefault="00D04420" w:rsidP="00D04420">
      <w:pPr>
        <w:pStyle w:val="textik"/>
      </w:pPr>
      <w:r>
        <w:t>Učitel:</w:t>
      </w:r>
    </w:p>
    <w:p w:rsidR="00D04420" w:rsidRDefault="00D04420" w:rsidP="00D04420">
      <w:pPr>
        <w:pStyle w:val="odrkatext"/>
      </w:pPr>
      <w:r>
        <w:t>do hodin zařazuje skupinovou i samostatnou práci</w:t>
      </w:r>
    </w:p>
    <w:p w:rsidR="00D04420" w:rsidRDefault="00D04420" w:rsidP="00D04420">
      <w:pPr>
        <w:pStyle w:val="odrkatext"/>
      </w:pPr>
      <w:r>
        <w:t xml:space="preserve">vede žáky k samostatnému vyhledávání, třídění a vyhodnocování informací z různých zdrojů </w:t>
      </w:r>
    </w:p>
    <w:p w:rsidR="00D04420" w:rsidRDefault="00D04420" w:rsidP="00D04420">
      <w:pPr>
        <w:pStyle w:val="odrkatext"/>
      </w:pPr>
      <w:r>
        <w:lastRenderedPageBreak/>
        <w:t>hodnotí práci žáků a učí je pracovat s chybou, rozvíjí jejich kritický postoj k vlastní práci</w:t>
      </w:r>
    </w:p>
    <w:p w:rsidR="00D04420" w:rsidRDefault="00D04420" w:rsidP="00D04420">
      <w:pPr>
        <w:pStyle w:val="odrkatext"/>
      </w:pPr>
      <w:r>
        <w:t>motivuje žáky k celoživotnímu učení</w:t>
      </w:r>
    </w:p>
    <w:p w:rsidR="00D04420" w:rsidRPr="00B414BE" w:rsidRDefault="00D04420" w:rsidP="00D04420">
      <w:pPr>
        <w:pStyle w:val="kompetence"/>
      </w:pPr>
      <w:r w:rsidRPr="00B414BE">
        <w:t>Kompetence k řešení problémů</w:t>
      </w:r>
    </w:p>
    <w:p w:rsidR="00D04420" w:rsidRDefault="00D04420" w:rsidP="00D04420">
      <w:pPr>
        <w:pStyle w:val="textik"/>
      </w:pPr>
      <w:r w:rsidRPr="000E1B8F">
        <w:t>Učitel</w:t>
      </w:r>
      <w:r>
        <w:t>:</w:t>
      </w:r>
    </w:p>
    <w:p w:rsidR="00D04420" w:rsidRDefault="00D04420" w:rsidP="00D04420">
      <w:pPr>
        <w:pStyle w:val="odrkatext"/>
      </w:pPr>
      <w:r>
        <w:t>podněcuje žáky k tvořivému myšlení, logickému uvažování při řešení problémů</w:t>
      </w:r>
    </w:p>
    <w:p w:rsidR="00D04420" w:rsidRDefault="00D04420" w:rsidP="00D04420">
      <w:pPr>
        <w:pStyle w:val="odrkatext"/>
      </w:pPr>
      <w:r>
        <w:t>podporuje týmovou spolupráci při řešení problémů</w:t>
      </w:r>
    </w:p>
    <w:p w:rsidR="00D04420" w:rsidRDefault="00D04420" w:rsidP="00D04420">
      <w:pPr>
        <w:pStyle w:val="odrkatext"/>
      </w:pPr>
      <w:r>
        <w:t xml:space="preserve">učí žáky zobecňovat a používat získané vědomosti </w:t>
      </w:r>
    </w:p>
    <w:p w:rsidR="00D04420" w:rsidRPr="00B414BE" w:rsidRDefault="00D04420" w:rsidP="00D04420">
      <w:pPr>
        <w:pStyle w:val="kompetence"/>
      </w:pPr>
      <w:r w:rsidRPr="00B414BE">
        <w:t>Kompetence komunikativní</w:t>
      </w:r>
    </w:p>
    <w:p w:rsidR="00D04420" w:rsidRDefault="00D04420" w:rsidP="00D04420">
      <w:pPr>
        <w:pStyle w:val="textik"/>
      </w:pPr>
      <w:r w:rsidRPr="00B414BE">
        <w:t>Učitel</w:t>
      </w:r>
      <w:r>
        <w:t>:</w:t>
      </w:r>
    </w:p>
    <w:p w:rsidR="00D04420" w:rsidRDefault="00D04420" w:rsidP="00D04420">
      <w:pPr>
        <w:pStyle w:val="odrkatext"/>
      </w:pPr>
      <w:r>
        <w:t>zadáváním referátů a prezentací rozvíjí schopnosti žáka vyjadřovat své názory a myšlenky a vystupovat před kolektivem</w:t>
      </w:r>
    </w:p>
    <w:p w:rsidR="00D04420" w:rsidRDefault="00D04420" w:rsidP="00D04420">
      <w:pPr>
        <w:pStyle w:val="odrkatext"/>
        <w:numPr>
          <w:ilvl w:val="0"/>
          <w:numId w:val="0"/>
        </w:numPr>
        <w:ind w:left="454"/>
      </w:pPr>
    </w:p>
    <w:p w:rsidR="00D04420" w:rsidRPr="00204090" w:rsidRDefault="00D04420" w:rsidP="00D04420">
      <w:pPr>
        <w:pStyle w:val="odrkatext"/>
        <w:numPr>
          <w:ilvl w:val="0"/>
          <w:numId w:val="0"/>
        </w:numPr>
        <w:ind w:left="454"/>
        <w:rPr>
          <w:b/>
        </w:rPr>
      </w:pPr>
      <w:r w:rsidRPr="00204090">
        <w:rPr>
          <w:b/>
        </w:rPr>
        <w:t>Kompetence sociální a personální</w:t>
      </w:r>
    </w:p>
    <w:p w:rsidR="00D04420" w:rsidRDefault="00D04420" w:rsidP="00D04420">
      <w:pPr>
        <w:pStyle w:val="textik"/>
      </w:pPr>
      <w:r w:rsidRPr="00B414BE">
        <w:t>Učitel</w:t>
      </w:r>
      <w:r>
        <w:t>:</w:t>
      </w:r>
    </w:p>
    <w:p w:rsidR="00D04420" w:rsidRDefault="00D04420" w:rsidP="00D04420">
      <w:pPr>
        <w:pStyle w:val="odrkatext"/>
      </w:pPr>
      <w:r>
        <w:t>rozvíjí u žáků schopnost spolupracovat, pracovat v týmu, respektovat a hodnotit práci vlastní i druhých</w:t>
      </w:r>
    </w:p>
    <w:p w:rsidR="00D04420" w:rsidRPr="000E1B8F" w:rsidRDefault="00D04420" w:rsidP="00D04420">
      <w:pPr>
        <w:pStyle w:val="odrkatext"/>
      </w:pPr>
      <w:r>
        <w:t>podporuje aktivitu žáků, ochotu při řešení problémů a dobré mezilidské vztahy</w:t>
      </w:r>
    </w:p>
    <w:p w:rsidR="00D04420" w:rsidRPr="00B414BE" w:rsidRDefault="00D04420" w:rsidP="00D04420">
      <w:pPr>
        <w:pStyle w:val="kompetence"/>
      </w:pPr>
      <w:r w:rsidRPr="00B414BE">
        <w:t>Kompetence občanské</w:t>
      </w:r>
    </w:p>
    <w:p w:rsidR="00D04420" w:rsidRDefault="00D04420" w:rsidP="00D04420">
      <w:pPr>
        <w:pStyle w:val="textik"/>
      </w:pPr>
      <w:r w:rsidRPr="00B414BE">
        <w:t>Učitel</w:t>
      </w:r>
      <w:r>
        <w:t>:</w:t>
      </w:r>
    </w:p>
    <w:p w:rsidR="00D04420" w:rsidRDefault="00D04420" w:rsidP="00D04420">
      <w:pPr>
        <w:pStyle w:val="odrkatext"/>
      </w:pPr>
      <w:r>
        <w:t>sledováním aktuálního dění v Evropě a ve světě podporuje zájem žáků o společenské a politické události a vytváří v žácích pocit občanské zodpovědnosti</w:t>
      </w:r>
    </w:p>
    <w:p w:rsidR="00D04420" w:rsidRPr="001F0FC9" w:rsidRDefault="00D04420" w:rsidP="00D04420">
      <w:pPr>
        <w:pStyle w:val="kompetence"/>
      </w:pPr>
      <w:r w:rsidRPr="001F0FC9">
        <w:t xml:space="preserve">Kompetence k podnikavosti </w:t>
      </w:r>
    </w:p>
    <w:p w:rsidR="00D04420" w:rsidRPr="001F0FC9" w:rsidRDefault="00D04420" w:rsidP="00D04420">
      <w:pPr>
        <w:pStyle w:val="textik"/>
      </w:pPr>
      <w:r w:rsidRPr="001F0FC9">
        <w:t>Učitel:</w:t>
      </w:r>
    </w:p>
    <w:p w:rsidR="00D04420" w:rsidRDefault="00D04420" w:rsidP="00D04420">
      <w:pPr>
        <w:pStyle w:val="odrkatext"/>
      </w:pPr>
      <w:r>
        <w:t>vede žáky k systematické práci</w:t>
      </w:r>
    </w:p>
    <w:p w:rsidR="00D04420" w:rsidRDefault="00D04420" w:rsidP="00D04420">
      <w:pPr>
        <w:pStyle w:val="odrkatext"/>
      </w:pPr>
      <w:r>
        <w:t>pozitivním přístupem pomáhá zvyšovat sebevědomí žáka při jazykovém projevu</w:t>
      </w:r>
    </w:p>
    <w:p w:rsidR="00D04420" w:rsidRDefault="00D04420" w:rsidP="00D04420">
      <w:pPr>
        <w:pStyle w:val="odrkatext"/>
      </w:pPr>
      <w:r>
        <w:t>motivuje žáka k průběžnému kritickému sebehodnocení a hodnocení dosažených výsledků a vede ho k dosažení stanoveného cíle</w:t>
      </w:r>
    </w:p>
    <w:p w:rsidR="00D04420" w:rsidRDefault="00D04420" w:rsidP="00D04420">
      <w:pPr>
        <w:pStyle w:val="odrkatext"/>
      </w:pPr>
      <w:r>
        <w:t>poskytne žákům přehled látky, kterou budou v průběhu roku probírat, a tím jim umožní sledovat postupný pokrok v učení</w:t>
      </w:r>
    </w:p>
    <w:p w:rsidR="0037471C" w:rsidRDefault="0037471C" w:rsidP="0037471C">
      <w:pPr>
        <w:pStyle w:val="kapitolka"/>
        <w:snapToGrid w:val="0"/>
        <w:sectPr w:rsidR="0037471C" w:rsidSect="009A1C30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75"/>
          <w:cols w:space="708"/>
          <w:docGrid w:linePitch="360"/>
        </w:sectPr>
      </w:pPr>
    </w:p>
    <w:p w:rsidR="0037471C" w:rsidRDefault="0037471C" w:rsidP="0037471C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24"/>
        <w:gridCol w:w="4923"/>
        <w:gridCol w:w="5037"/>
      </w:tblGrid>
      <w:tr w:rsidR="00D04420" w:rsidTr="003F01D2">
        <w:tc>
          <w:tcPr>
            <w:tcW w:w="14884" w:type="dxa"/>
            <w:gridSpan w:val="3"/>
            <w:tcBorders>
              <w:bottom w:val="single" w:sz="2" w:space="0" w:color="000000"/>
            </w:tcBorders>
            <w:vAlign w:val="center"/>
          </w:tcPr>
          <w:p w:rsidR="00D04420" w:rsidRDefault="00D04420" w:rsidP="00213D3F">
            <w:pPr>
              <w:pStyle w:val="kapitolkaosnovy"/>
              <w:tabs>
                <w:tab w:val="right" w:pos="14687"/>
              </w:tabs>
            </w:pPr>
            <w:r>
              <w:t>Konverzace v anglickém jazyce</w:t>
            </w:r>
            <w:r>
              <w:tab/>
              <w:t xml:space="preserve">3. </w:t>
            </w:r>
            <w:r w:rsidR="00213D3F">
              <w:t>a 4.</w:t>
            </w:r>
            <w:r>
              <w:t>ročník</w:t>
            </w:r>
            <w:r w:rsidR="00213D3F">
              <w:t>,</w:t>
            </w:r>
            <w:r>
              <w:t xml:space="preserve"> septima</w:t>
            </w:r>
            <w:r w:rsidR="00213D3F">
              <w:t xml:space="preserve"> a oktáva</w:t>
            </w:r>
          </w:p>
        </w:tc>
      </w:tr>
      <w:tr w:rsidR="00D04420" w:rsidTr="003F01D2">
        <w:tc>
          <w:tcPr>
            <w:tcW w:w="492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D04420" w:rsidRDefault="00D04420" w:rsidP="003F01D2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04420" w:rsidRDefault="00D04420" w:rsidP="003F01D2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492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D04420" w:rsidRDefault="00D04420" w:rsidP="003F01D2">
            <w:pPr>
              <w:pStyle w:val="tabulkanadpis"/>
              <w:snapToGrid w:val="0"/>
            </w:pPr>
            <w:r>
              <w:t xml:space="preserve">Učivo </w:t>
            </w:r>
          </w:p>
        </w:tc>
        <w:tc>
          <w:tcPr>
            <w:tcW w:w="503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D04420" w:rsidRDefault="00D04420" w:rsidP="003F01D2">
            <w:pPr>
              <w:pStyle w:val="tabulkanadpis"/>
              <w:snapToGrid w:val="0"/>
            </w:pPr>
            <w:r>
              <w:t>Mezipředmětové vztahy,</w:t>
            </w:r>
          </w:p>
          <w:p w:rsidR="00D04420" w:rsidRDefault="00D04420" w:rsidP="003F01D2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04420" w:rsidTr="003F01D2"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420" w:rsidRPr="001F1054" w:rsidRDefault="00D04420" w:rsidP="003F01D2">
            <w:pPr>
              <w:pStyle w:val="nadpisve2sl"/>
            </w:pPr>
            <w:r w:rsidRPr="001F1054">
              <w:t>Receptivní řečové dovednosti: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 xml:space="preserve">rozumí hlavním myšlenkám poslechu  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pochopí hlavní smysl autentické konverzace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pochopí hlavní smysl autentického materiálu (i při využití vizuální či slovníkové podpory)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adekvátně reaguje v běžných komunikačních situacích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při své práci využívá různé typy slovníků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čte srozumitelně kratší či delší texty za účelem sdělení obsahu či nějaké informace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vyhledá v textu hlavní myšlenky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vyhledá v textu detailní informaci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zachytí specifické informace i v nespisovném projevu</w:t>
            </w:r>
          </w:p>
          <w:p w:rsidR="00D04420" w:rsidRDefault="00D04420" w:rsidP="003F01D2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D04420" w:rsidRPr="001F1054" w:rsidRDefault="00D04420" w:rsidP="003F01D2">
            <w:pPr>
              <w:pStyle w:val="nadpisve2sl"/>
            </w:pPr>
            <w:r w:rsidRPr="001F1054">
              <w:t>Produktivní řečové dovednosti: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 xml:space="preserve">srozumitelně vyjádří svůj názor 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 xml:space="preserve">srozumitelně reprodukuje přečtený či vyslechnutý text 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sestaví souvislé sdělení související s probíranými tematickými okruhy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vyžádá si potřebnou informaci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sestaví souvislý, jednoduše členěný text na známé téma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lastRenderedPageBreak/>
              <w:t>osvojí si rozdíl mezi formálním a neformálním stylem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popíše událost či zážitek</w:t>
            </w:r>
          </w:p>
          <w:p w:rsidR="00D04420" w:rsidRDefault="00D04420" w:rsidP="003F01D2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D04420" w:rsidRPr="001F1054" w:rsidRDefault="00D04420" w:rsidP="003F01D2">
            <w:pPr>
              <w:pStyle w:val="nadpisve2sl"/>
            </w:pPr>
            <w:r w:rsidRPr="001F1054">
              <w:t>Interaktivní řečové dovednosti: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zahájí a ukončí rozhovor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zapojí se do konverzace a udržuje ji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adekvátně reaguje v komunikačních situacích na dané téma</w:t>
            </w:r>
          </w:p>
          <w:p w:rsidR="00D04420" w:rsidRPr="001F1054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1F1054">
              <w:t>diskutuje o problému</w:t>
            </w:r>
          </w:p>
          <w:p w:rsidR="00D04420" w:rsidRDefault="00D04420" w:rsidP="003F01D2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4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Já a moje rodina</w:t>
            </w:r>
          </w:p>
          <w:p w:rsidR="00D04420" w:rsidRDefault="00D04420" w:rsidP="003F01D2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Osobní údaje, zevnějšek, věk, charakterové vlastnosti, zájmy, záliby, každodenní činnosti, rodinné vztahy, životní etapy, citové vztahy, rodinné události.</w:t>
            </w:r>
          </w:p>
          <w:p w:rsidR="00D04420" w:rsidRDefault="00D04420" w:rsidP="003F01D2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D04420" w:rsidRPr="001F1054" w:rsidRDefault="00D04420" w:rsidP="003F01D2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 w:rsidRPr="001F1054">
              <w:rPr>
                <w:rFonts w:eastAsia="Times New Roman" w:cs="Times New Roman"/>
                <w:b/>
                <w:szCs w:val="20"/>
              </w:rPr>
              <w:t>Bydlení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Druhy bydlení, vnitřní vybavení, stěhování, problematika bydlení, výhody a nevýhody bydlení ve městě a na venkově, domácí práce.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Vyškov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stručná historie, nejvýznamnější památky města a okolí, kulturní a sportovní vyžití, průmysl, školství.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Nakupování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Obchody, nakupování, služby, reklama, reklamace.</w:t>
            </w:r>
          </w:p>
          <w:p w:rsidR="00D04420" w:rsidRDefault="00D04420" w:rsidP="003F01D2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Jídlo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Gastronomie, příprava jídla, vybavení kuchyně, stolování, stravovací návyky, česká a mezinárodní kuchyně.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Svět práce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Povolání, pracovní náplň, pracoviště, hledání </w:t>
            </w:r>
            <w:r>
              <w:rPr>
                <w:rFonts w:ascii="Book Antiqua" w:hAnsi="Book Antiqua"/>
                <w:sz w:val="20"/>
                <w:szCs w:val="20"/>
              </w:rPr>
              <w:lastRenderedPageBreak/>
              <w:t>zaměstnání, životopis, žádost o místo a doporučující dopis, pohovory.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Volný čas</w:t>
            </w: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Volnočasové a sportovní aktivity v každodenním programu, prázdniny.</w:t>
            </w:r>
          </w:p>
          <w:p w:rsidR="00D04420" w:rsidRDefault="00D04420" w:rsidP="003F01D2">
            <w:pPr>
              <w:pStyle w:val="odrka2"/>
              <w:widowControl/>
              <w:rPr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Sdělovací prostředky</w:t>
            </w:r>
          </w:p>
          <w:p w:rsidR="00D04420" w:rsidRDefault="00D04420" w:rsidP="003F01D2">
            <w:pPr>
              <w:pStyle w:val="odrka2"/>
              <w:widowControl/>
              <w:rPr>
                <w:szCs w:val="20"/>
              </w:rPr>
            </w:pPr>
            <w:r>
              <w:rPr>
                <w:szCs w:val="20"/>
              </w:rPr>
              <w:t>Rozhlasové a televizní vysílání, tisk, internet, vliv na život společnosti, reklama, propaganda, manipulace.</w:t>
            </w:r>
          </w:p>
          <w:p w:rsidR="00D04420" w:rsidRDefault="00D04420" w:rsidP="003F01D2">
            <w:pPr>
              <w:pStyle w:val="tabulkanadpis"/>
              <w:snapToGrid w:val="0"/>
              <w:rPr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Svátky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Svátky v ČR, Velké Británii a v USA, rodinné oslavy.</w:t>
            </w: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Cestování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Cestování, druhy dopravy, ubytování, turistický ruch, příprava na cestu, cestovní formality.</w:t>
            </w:r>
          </w:p>
          <w:p w:rsidR="00D04420" w:rsidRDefault="00D04420" w:rsidP="003F01D2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Počasí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Roční období, předpověď počasí, aktivity typické pro jednotlivá období.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Oblečení a móda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Názvy oblečení, obchody, vzory a materiály, módní trendy.</w:t>
            </w:r>
          </w:p>
          <w:p w:rsidR="00D04420" w:rsidRDefault="00D04420" w:rsidP="003F01D2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Zdraví a nemoci</w:t>
            </w:r>
          </w:p>
          <w:p w:rsidR="00D04420" w:rsidRPr="001F1054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 w:rsidRPr="001F1054">
              <w:rPr>
                <w:rFonts w:ascii="Book Antiqua" w:hAnsi="Book Antiqua"/>
                <w:sz w:val="20"/>
                <w:szCs w:val="20"/>
              </w:rPr>
              <w:t>Části těla, smysly, návštěva lékaře, nemoci, péče o zdraví, zdravý životní styl</w:t>
            </w:r>
            <w:r>
              <w:t>.</w:t>
            </w:r>
          </w:p>
        </w:tc>
        <w:tc>
          <w:tcPr>
            <w:tcW w:w="5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420" w:rsidRDefault="00D04420" w:rsidP="003F01D2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druhého.)</w:t>
            </w: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D04420" w:rsidRDefault="00D04420" w:rsidP="003F01D2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b w:val="0"/>
                <w:szCs w:val="20"/>
              </w:rPr>
            </w:pPr>
            <w:r>
              <w:t>Vzdělávání v Evropě a ve světě</w:t>
            </w:r>
          </w:p>
          <w:p w:rsidR="00D04420" w:rsidRDefault="00D04420" w:rsidP="003F01D2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b w:val="0"/>
                <w:szCs w:val="20"/>
              </w:rPr>
            </w:pPr>
            <w:r>
              <w:rPr>
                <w:b w:val="0"/>
              </w:rPr>
              <w:t>(Jazyková rozmanitost Evropy, ČR a Evropa, cestování a poznávání různých kultur. Možnosti vzdělávání a práce v zahraničí.)</w:t>
            </w:r>
          </w:p>
          <w:p w:rsidR="00D04420" w:rsidRDefault="00D04420" w:rsidP="003F01D2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D04420" w:rsidRDefault="00D04420" w:rsidP="003F01D2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národu, jazyku. Pravidla slušné komunikace. Rozdíly mezi běžným životem v ČR a anglicky mluvících zemích, porovnání rodinného života, svátků a zvyků.)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lastRenderedPageBreak/>
              <w:t>Mediální produkty a jejich význam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sdělením.)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ekologie, lidské tělo, civilizační choroby</w:t>
            </w:r>
          </w:p>
          <w:p w:rsidR="00D04420" w:rsidRPr="006A55AB" w:rsidRDefault="00D04420" w:rsidP="003F01D2">
            <w:pPr>
              <w:pStyle w:val="Zkladntext21"/>
              <w:rPr>
                <w:strike/>
                <w:color w:val="FF0000"/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</w:t>
            </w: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:rsidR="00D04420" w:rsidRDefault="00D04420" w:rsidP="003F01D2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geografie anglicky mluvících zemí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D04420" w:rsidRDefault="00D04420" w:rsidP="003F01D2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D04420" w:rsidRDefault="00D04420" w:rsidP="00D04420"/>
    <w:p w:rsidR="00D04420" w:rsidRDefault="00D04420" w:rsidP="00D04420"/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04420" w:rsidTr="003F01D2">
        <w:tc>
          <w:tcPr>
            <w:tcW w:w="4678" w:type="dxa"/>
            <w:gridSpan w:val="3"/>
          </w:tcPr>
          <w:p w:rsidR="00D04420" w:rsidRDefault="00D04420" w:rsidP="003F01D2">
            <w:pPr>
              <w:pStyle w:val="kapitolkaosnovy"/>
              <w:tabs>
                <w:tab w:val="right" w:pos="14687"/>
              </w:tabs>
            </w:pPr>
            <w:r>
              <w:lastRenderedPageBreak/>
              <w:t>Konverzace v anglickém jazyce</w:t>
            </w:r>
            <w:r>
              <w:tab/>
            </w:r>
            <w:r w:rsidR="00213D3F">
              <w:t>3. a 4.ročník, septima a oktáva</w:t>
            </w:r>
          </w:p>
        </w:tc>
      </w:tr>
      <w:tr w:rsidR="00D04420" w:rsidTr="003F01D2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D04420" w:rsidRDefault="00D04420" w:rsidP="003F01D2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04420" w:rsidRDefault="00D04420" w:rsidP="003F01D2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D04420" w:rsidRDefault="00D04420" w:rsidP="003F01D2">
            <w:pPr>
              <w:pStyle w:val="tabulkanadpis"/>
              <w:snapToGrid w:val="0"/>
            </w:pPr>
            <w:r>
              <w:t xml:space="preserve">Učivo 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D04420" w:rsidRDefault="00D04420" w:rsidP="003F01D2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D04420" w:rsidRDefault="00D04420" w:rsidP="003F01D2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D04420" w:rsidTr="003F01D2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420" w:rsidRDefault="00D04420" w:rsidP="003F01D2">
            <w:pPr>
              <w:pStyle w:val="nadpisve2sl"/>
            </w:pPr>
            <w:r>
              <w:t>Receptivní řečové dovednosti: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 xml:space="preserve">rozumí hlavním myšlenkám poslechu  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pochopí hlavní smysl autentické konverzace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pochopí hlavní smysl autentického materiálu (i při využití vizuální či slovníkové podpory)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adekvátně reaguje v běžných komunikačních situacích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při své práci využívá různé typy slovníků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čte srozumitelně kratší či delší texty za účelem sdělení obsahu či nějaké informace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vyhledá v textu hlavní myšlenky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vyhledá v textu detailní informaci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zachytí specifické informace i v nespisovném projevu</w:t>
            </w:r>
          </w:p>
          <w:p w:rsidR="00D04420" w:rsidRDefault="00D04420" w:rsidP="003F01D2">
            <w:pPr>
              <w:pStyle w:val="nadpisve2sl"/>
            </w:pPr>
          </w:p>
          <w:p w:rsidR="00D04420" w:rsidRPr="00ED723B" w:rsidRDefault="00D04420" w:rsidP="003F01D2">
            <w:pPr>
              <w:pStyle w:val="nadpisve2sl"/>
            </w:pPr>
            <w:r w:rsidRPr="00ED723B">
              <w:t>Produktivní řečové dovednosti: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 xml:space="preserve">srozumitelně vyjádří svůj názor 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 xml:space="preserve">srozumitelně reprodukuje přečtený či vyslechnutý text 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sestaví souvislé sdělení související s probíranými tematickými okruhy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vyžádá si potřebnou informaci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sestaví souvislý, jednoduše členěný text na známé téma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osvojí si rozdíl mezi formálním a neformálním stylem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lastRenderedPageBreak/>
              <w:t>popíše událost či zážitek</w:t>
            </w:r>
          </w:p>
          <w:p w:rsidR="00D04420" w:rsidRDefault="00D04420" w:rsidP="003F01D2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D04420" w:rsidRPr="00ED723B" w:rsidRDefault="00D04420" w:rsidP="003F01D2">
            <w:pPr>
              <w:pStyle w:val="nadpisve2sl"/>
            </w:pPr>
            <w:r w:rsidRPr="00ED723B">
              <w:t>Interaktivní řečové dovednosti: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zahájí a ukončí rozhovor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zapojí se do konverzace a udržuje ji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adekvátně reaguje v komunikačních situacích na dané téma</w:t>
            </w:r>
          </w:p>
          <w:p w:rsidR="00D04420" w:rsidRPr="00ED723B" w:rsidRDefault="00D04420" w:rsidP="003F01D2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ED723B">
              <w:t>diskutuje o problému</w:t>
            </w:r>
          </w:p>
          <w:p w:rsidR="00D04420" w:rsidRDefault="00D04420" w:rsidP="003F01D2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420" w:rsidRPr="00582B31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582B31">
              <w:rPr>
                <w:rFonts w:ascii="Book Antiqua" w:hAnsi="Book Antiqua"/>
                <w:b/>
                <w:sz w:val="20"/>
                <w:szCs w:val="20"/>
              </w:rPr>
              <w:lastRenderedPageBreak/>
              <w:t>Česká republika</w:t>
            </w:r>
          </w:p>
          <w:p w:rsidR="00D04420" w:rsidRPr="00582B31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 w:rsidRPr="00582B31">
              <w:rPr>
                <w:rFonts w:ascii="Book Antiqua" w:hAnsi="Book Antiqua"/>
                <w:sz w:val="20"/>
                <w:szCs w:val="20"/>
              </w:rPr>
              <w:t>Geografie, klima, zajímavá místa, památky, významné osobnosti, Praha.</w:t>
            </w:r>
          </w:p>
          <w:p w:rsidR="00D04420" w:rsidRPr="00582B31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Vzdělávání </w:t>
            </w:r>
          </w:p>
          <w:p w:rsidR="00D04420" w:rsidRDefault="00D04420" w:rsidP="003F01D2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Škola, vyučovací předměty, školní potřeby, rozvrh hodin, systém škol u nás a ve Velké Británii, možnosti studia v zahraničí.</w:t>
            </w:r>
          </w:p>
          <w:p w:rsidR="00D04420" w:rsidRDefault="00D04420" w:rsidP="003F01D2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D04420" w:rsidRDefault="00D04420" w:rsidP="003F01D2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Společenské problémy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Násilí, drogy, šikana, globalizace, životní prostředí.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Angličtina jako světový jazyk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Důvody studia AJ, využití AJ v různých oblastech života, britská a americká angličtina.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Britská a americká literatura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Člověk a literatura, nejvýznamnější osobnosti britské a americké literatury, oblíbený autor, četba.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Věda a technika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Objevy a vynálezy, které změnily svět, jejich výhody a nevýhody, významní vědci, zneužití vědy a techniky.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Životní styl v minulosti a současnosti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Porovnání životního stylu v oblasti rodinného života, životní úrovně, vzdělání, lékařské péče, cestování 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lastRenderedPageBreak/>
              <w:t>a odívání.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Velká Británie, USA, Kanada, Austrálie, Nový Zéland</w:t>
            </w:r>
          </w:p>
          <w:p w:rsidR="00D04420" w:rsidRDefault="00D04420" w:rsidP="003F01D2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Geografie anglicky mluvících zemí, politický systém, známá místa, zajímavosti.</w:t>
            </w:r>
          </w:p>
          <w:p w:rsidR="00D04420" w:rsidRDefault="00D04420" w:rsidP="003F01D2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druhého.)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D04420" w:rsidRDefault="00D04420" w:rsidP="003F01D2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b w:val="0"/>
                <w:szCs w:val="20"/>
              </w:rPr>
            </w:pPr>
            <w:r>
              <w:t>Vzdělávání v Evropě a ve světě</w:t>
            </w:r>
          </w:p>
          <w:p w:rsidR="00D04420" w:rsidRDefault="00D04420" w:rsidP="003F01D2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b w:val="0"/>
                <w:szCs w:val="20"/>
              </w:rPr>
            </w:pPr>
            <w:r>
              <w:rPr>
                <w:b w:val="0"/>
              </w:rPr>
              <w:t>(Jazyková rozmanitost Evropy, ČR a Evropa, cestování a poznávání různých kultur. Možnosti vzdělávání a práce v zahraničí.)</w:t>
            </w:r>
          </w:p>
          <w:p w:rsidR="00D04420" w:rsidRDefault="00D04420" w:rsidP="003F01D2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D04420" w:rsidRDefault="00D04420" w:rsidP="003F01D2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národu, jazyku. Pravidla slušné komunikace. Rozdíly mezi běžným životem v ČR a anglicky mluvících zemích, porovnání rodinného života, svátků a zvyků.)</w:t>
            </w: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04420" w:rsidRDefault="00D04420" w:rsidP="003F01D2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Mediální produkty a jejich význam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lastRenderedPageBreak/>
              <w:t>(Využívání moderních médií k získávání informací, vliv médií na společnost, práce s mediálním sdělením.)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ekologie, národní parky, civilizační choroby</w:t>
            </w: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útvary, britská </w:t>
            </w: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a americká literatura</w:t>
            </w:r>
          </w:p>
          <w:p w:rsidR="00D04420" w:rsidRDefault="00D04420" w:rsidP="003F01D2">
            <w:pPr>
              <w:pStyle w:val="Zkladntext21"/>
              <w:rPr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 informací, tvorba prezentací</w:t>
            </w:r>
          </w:p>
          <w:p w:rsidR="00D04420" w:rsidRDefault="00D04420" w:rsidP="003F01D2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geografie anglicky mluvících zemí</w:t>
            </w:r>
          </w:p>
          <w:p w:rsidR="00D04420" w:rsidRDefault="00D04420" w:rsidP="003F01D2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D04420" w:rsidRDefault="00D04420" w:rsidP="003F01D2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D04420" w:rsidRDefault="00D04420" w:rsidP="00D04420"/>
    <w:p w:rsidR="00D04420" w:rsidRPr="004F3BAF" w:rsidRDefault="00D04420" w:rsidP="00D04420">
      <w:pPr>
        <w:rPr>
          <w:rFonts w:ascii="Book Antiqua" w:hAnsi="Book Antiqua"/>
          <w:sz w:val="2"/>
          <w:szCs w:val="2"/>
        </w:rPr>
      </w:pPr>
    </w:p>
    <w:p w:rsidR="00D04420" w:rsidRDefault="00D04420">
      <w:r>
        <w:rPr>
          <w:i/>
        </w:rP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3BAF" w:rsidTr="00D04420">
        <w:tc>
          <w:tcPr>
            <w:tcW w:w="14884" w:type="dxa"/>
            <w:gridSpan w:val="3"/>
          </w:tcPr>
          <w:p w:rsidR="004F3BAF" w:rsidRDefault="004F3BAF" w:rsidP="004F3BAF">
            <w:pPr>
              <w:pStyle w:val="kapitolkaosnovy"/>
              <w:tabs>
                <w:tab w:val="right" w:pos="14774"/>
              </w:tabs>
            </w:pPr>
            <w:r>
              <w:lastRenderedPageBreak/>
              <w:t>Konverzace ve francouzském jazyce</w:t>
            </w:r>
            <w:r>
              <w:tab/>
              <w:t xml:space="preserve">3. ročník a septima </w:t>
            </w:r>
          </w:p>
        </w:tc>
      </w:tr>
      <w:tr w:rsidR="004F3BAF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4F3BAF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nadpisve2sl"/>
            </w:pPr>
            <w:r>
              <w:t>Receptivní řečové dovednosti: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 xml:space="preserve">rozumí hlavním myšlenkám poslechu  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pochopí hlavní smysl autentické konverzace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pochopí hlavní smysl autentického materiálu (i při využití vizuální či slovníkové podpory)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adekvátně reaguje v běžných komunikačních situacích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při své práci využívá různé typy slovníků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čte srozumitelně kratší či delší texty za účelem sdělení obsahu či nějaké informace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vyhledá v textu hlavní myšlenky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vyhledá v textu detailní informaci</w:t>
            </w:r>
          </w:p>
          <w:p w:rsidR="004F3BAF" w:rsidRDefault="004F3BAF" w:rsidP="004F3BAF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4F3BAF" w:rsidRPr="004F3BAF" w:rsidRDefault="004F3BAF" w:rsidP="004F3BAF">
            <w:pPr>
              <w:pStyle w:val="nadpisve2sl"/>
            </w:pPr>
            <w:r w:rsidRPr="004F3BAF">
              <w:t>Produktivní řečové dovednosti: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 xml:space="preserve">srozumitelně vyjádří svůj názor 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 xml:space="preserve">srozumitelně reprodukuje přečtený či vyslechnutý text 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sestaví souvislé sdělení související s probíranými tematickými okruhy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vyžádá si potřebnou informaci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sestaví souvislý, jednoduše členěný text na známé téma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osvojí si rozdíl mezi formálním a neformálním stylem</w:t>
            </w:r>
          </w:p>
          <w:p w:rsidR="004F3BAF" w:rsidRPr="004F3BAF" w:rsidRDefault="004F3BAF" w:rsidP="004F3BAF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4F3BAF">
              <w:t>popíše událost či zážitek</w:t>
            </w: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/>
                <w:iCs/>
                <w:szCs w:val="20"/>
              </w:rPr>
            </w:pPr>
          </w:p>
          <w:p w:rsidR="004F3BAF" w:rsidRPr="004F3BAF" w:rsidRDefault="004F3BAF" w:rsidP="004F3BAF">
            <w:pPr>
              <w:pStyle w:val="nadpisve2sl"/>
            </w:pPr>
            <w:r w:rsidRPr="004F3BAF">
              <w:lastRenderedPageBreak/>
              <w:t>Interaktivní řečové dovednosti:</w:t>
            </w:r>
          </w:p>
          <w:p w:rsidR="004F3BAF" w:rsidRDefault="004F3BAF" w:rsidP="004F3BAF">
            <w:pPr>
              <w:pStyle w:val="odrka"/>
            </w:pPr>
            <w:r>
              <w:t>zahájí a ukončí rozhovor</w:t>
            </w:r>
          </w:p>
          <w:p w:rsidR="004F3BAF" w:rsidRDefault="004F3BAF" w:rsidP="004F3BAF">
            <w:pPr>
              <w:pStyle w:val="odrka"/>
            </w:pPr>
            <w:r>
              <w:t>zapojí se do konverzace a udržuje ji</w:t>
            </w:r>
          </w:p>
          <w:p w:rsidR="004F3BAF" w:rsidRDefault="004F3BAF" w:rsidP="004F3BAF">
            <w:pPr>
              <w:pStyle w:val="odrka"/>
            </w:pPr>
            <w:r>
              <w:t>adekvátně reaguje v komunikačních situacích</w:t>
            </w:r>
          </w:p>
          <w:p w:rsidR="004F3BAF" w:rsidRDefault="004F3BAF" w:rsidP="004F3BAF">
            <w:pPr>
              <w:pStyle w:val="odrka"/>
            </w:pPr>
            <w:r>
              <w:t>diskutuje o problému</w:t>
            </w:r>
          </w:p>
          <w:p w:rsidR="004F3BAF" w:rsidRDefault="004F3BAF" w:rsidP="004F3BAF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odrka2"/>
              <w:widowControl/>
              <w:snapToGrid w:val="0"/>
              <w:rPr>
                <w:rFonts w:eastAsia="Times New Roman" w:cs="Times New Roman"/>
                <w:b/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Já, moje rodina a můj volný čas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Osobní údaje, rodinné vztahy, zájmy, záliby, životní etapy, rodinné události.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Moje plány do budoucna, povolání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Plány, povolání, pracovní náplň, pracoviště, hledání zaměstnání, životopis, žádost o místo a doporučující dopis, pohovory.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Zevnějšek a charakteristika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 xml:space="preserve">Zevnějšek, charakterové vlastnosti, popis nejlepšího přítele, popis ideálního partnera, </w:t>
            </w:r>
            <w:proofErr w:type="spellStart"/>
            <w:r>
              <w:rPr>
                <w:szCs w:val="20"/>
              </w:rPr>
              <w:t>mezildské</w:t>
            </w:r>
            <w:proofErr w:type="spellEnd"/>
            <w:r>
              <w:rPr>
                <w:szCs w:val="20"/>
              </w:rPr>
              <w:t xml:space="preserve"> vztahy.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Lidské tělo, zdraví a nemoci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Části těla, smysly, u lékaře, nemoci, péče o zdraví, zdravý životní styl.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Vzdělávání 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Škola, vyučovací předměty, školní potřeby, rozvrh hodin, systém škol u nás a ve Francii, možnosti studia v zahraničí.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Sdělovací prostředky</w:t>
            </w:r>
          </w:p>
          <w:p w:rsidR="004F3BAF" w:rsidRDefault="004F3BAF" w:rsidP="004F3BAF">
            <w:pPr>
              <w:pStyle w:val="odrka2"/>
              <w:widowControl/>
              <w:rPr>
                <w:szCs w:val="20"/>
              </w:rPr>
            </w:pPr>
            <w:r>
              <w:rPr>
                <w:szCs w:val="20"/>
              </w:rPr>
              <w:t>Rozhlasové a televizní vysílání, tisk, internet, české a francouzské noviny, časopisy, televizní stanice a rádia,</w:t>
            </w:r>
            <w:r w:rsidR="00231318">
              <w:rPr>
                <w:szCs w:val="20"/>
              </w:rPr>
              <w:t xml:space="preserve"> </w:t>
            </w:r>
            <w:r>
              <w:rPr>
                <w:szCs w:val="20"/>
              </w:rPr>
              <w:t>vliv na život společnosti, reklama, manipulace.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Státní svátky a důležitá výročí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Státní svátky a důležitá výročí v ČR a ve Francii, rozdíly v oslavách Vánoc a Velikonoc.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Příroda a životní prostředí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Roční období, počasí, fauna a flóra, problémy životního prostředí, ochrana přírody, recyklace.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Cestování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Cestování, druhy dopravy, ubytování, turistický ruch, příprava na cestu, cestovní formality.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Sport a Olympijské hry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Letní a zimní sporty, vliv sportu na zdraví člověka, Olympijské hry – historie a zásady, doping.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Frankofonie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Frankofonie, frankofonní státy Evropy a mimo Evropu.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Francouzská literatura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Kniha, kterou jsem četl/a ve francouzštině, přehled francouzské literatury.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Francie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Geografie, klima, obyvatelstvo, politika, průmysl a zemědělství.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Francouzské regiony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Administrativní uspořádání Francie, regiony.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4F3BAF" w:rsidRDefault="004F3BAF" w:rsidP="004F3BAF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zahraničí.)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 národu, jazyku. Pravidla slušné komunikace. Rozdíly mezi běžným životem Čechů a Francouzů, porovnání rodinného života, svátky a zvyky.)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Mediální produkty a jejich význam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(Využívání moderních médií k získávání informací, 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lastRenderedPageBreak/>
              <w:t>vliv médií na společnost, práce s mediálním sdělením.)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ekologie, národní parky, lidské tělo, civilizační choroby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útvary, francouzská literatura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IN</w:t>
            </w:r>
            <w:r>
              <w:rPr>
                <w:szCs w:val="20"/>
              </w:rPr>
              <w:t xml:space="preserve"> – internet, e-mail, vyhledávání informací, tvorba prezentací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VV, HV</w:t>
            </w:r>
            <w:r>
              <w:rPr>
                <w:rFonts w:eastAsia="Times New Roman"/>
                <w:szCs w:val="20"/>
              </w:rPr>
              <w:t xml:space="preserve"> – umělci francouzsky mluvících zemí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geografie frankofonních zemí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4F3BAF" w:rsidRDefault="004F3BAF" w:rsidP="004F3BAF">
      <w:pPr>
        <w:rPr>
          <w:rFonts w:ascii="Book Antiqua" w:hAnsi="Book Antiqua"/>
          <w:sz w:val="20"/>
          <w:szCs w:val="20"/>
        </w:rPr>
      </w:pPr>
    </w:p>
    <w:p w:rsidR="004F3BAF" w:rsidRDefault="004F3BAF" w:rsidP="004F3BAF"/>
    <w:p w:rsidR="004F3BAF" w:rsidRDefault="004F3BAF" w:rsidP="004F3BAF"/>
    <w:p w:rsidR="004F3BAF" w:rsidRPr="00CB0FC2" w:rsidRDefault="004F3BAF" w:rsidP="004F3BAF">
      <w:pPr>
        <w:rPr>
          <w:sz w:val="2"/>
          <w:szCs w:val="2"/>
        </w:rPr>
      </w:pP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3BAF">
        <w:tc>
          <w:tcPr>
            <w:tcW w:w="4678" w:type="dxa"/>
            <w:gridSpan w:val="3"/>
          </w:tcPr>
          <w:p w:rsidR="004F3BAF" w:rsidRDefault="004F3BAF" w:rsidP="004F3BAF">
            <w:pPr>
              <w:pStyle w:val="kapitolkaosnovy"/>
              <w:tabs>
                <w:tab w:val="right" w:pos="14774"/>
              </w:tabs>
            </w:pPr>
            <w:r>
              <w:lastRenderedPageBreak/>
              <w:t>Konverzace ve francouzském jazyce</w:t>
            </w:r>
            <w:r>
              <w:tab/>
              <w:t xml:space="preserve">4. ročník a oktáva </w:t>
            </w:r>
          </w:p>
        </w:tc>
      </w:tr>
      <w:tr w:rsidR="004F3BAF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Mezipředmětové vztahy,</w:t>
            </w:r>
          </w:p>
          <w:p w:rsidR="004F3BAF" w:rsidRDefault="004F3BAF" w:rsidP="004F3BA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4F3BAF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nadpisve2sl"/>
            </w:pPr>
            <w:r>
              <w:t>Receptivní řečové dovednosti:</w:t>
            </w:r>
          </w:p>
          <w:p w:rsidR="004F3BAF" w:rsidRDefault="004F3BAF" w:rsidP="004F3BAF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rozumí hlavním myšlenkám poslechu 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pochopí hlavní smysl autentické konverzace</w:t>
            </w:r>
          </w:p>
          <w:p w:rsidR="004F3BAF" w:rsidRDefault="004F3BAF" w:rsidP="004F3BAF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pochopí hlavní smysl autentického materiálu (i při využití vizuální či slovníkové podpory)</w:t>
            </w:r>
          </w:p>
          <w:p w:rsidR="004F3BAF" w:rsidRDefault="004F3BAF" w:rsidP="004F3BAF">
            <w:pPr>
              <w:pStyle w:val="odrka"/>
            </w:pPr>
            <w:r>
              <w:t>adekvátně reaguje v běžných komunikačních situacích</w:t>
            </w:r>
          </w:p>
          <w:p w:rsidR="004F3BAF" w:rsidRDefault="004F3BAF" w:rsidP="004F3BAF">
            <w:pPr>
              <w:pStyle w:val="odrka"/>
            </w:pPr>
            <w:r>
              <w:t>při své práci využívá různé typy slovníků</w:t>
            </w:r>
          </w:p>
          <w:p w:rsidR="004F3BAF" w:rsidRDefault="004F3BAF" w:rsidP="004F3BAF">
            <w:pPr>
              <w:pStyle w:val="odrka"/>
            </w:pPr>
            <w:r>
              <w:t>čte srozumitelně kratší či delší texty za účelem sdělení obsahu či nějaké informace</w:t>
            </w:r>
          </w:p>
          <w:p w:rsidR="004F3BAF" w:rsidRDefault="004F3BAF" w:rsidP="004F3BAF">
            <w:pPr>
              <w:pStyle w:val="odrka"/>
            </w:pPr>
            <w:r>
              <w:t>vyhledá v textu hlavní myšlenky</w:t>
            </w:r>
          </w:p>
          <w:p w:rsidR="004F3BAF" w:rsidRDefault="004F3BAF" w:rsidP="004F3BAF">
            <w:pPr>
              <w:pStyle w:val="odrka"/>
            </w:pPr>
            <w:r>
              <w:t>vyhledá v textu detailní informaci</w:t>
            </w:r>
          </w:p>
          <w:p w:rsidR="004F3BAF" w:rsidRDefault="004F3BAF" w:rsidP="004F3BAF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4F3BAF" w:rsidRPr="004F3BAF" w:rsidRDefault="004F3BAF" w:rsidP="004F3BAF">
            <w:pPr>
              <w:pStyle w:val="nadpisve2sl"/>
            </w:pPr>
            <w:r w:rsidRPr="004F3BAF">
              <w:t>Produktivní řečové dovednosti:</w:t>
            </w:r>
          </w:p>
          <w:p w:rsidR="004F3BAF" w:rsidRDefault="004F3BAF" w:rsidP="004F3BAF">
            <w:pPr>
              <w:pStyle w:val="odrka"/>
            </w:pPr>
            <w:r>
              <w:t xml:space="preserve">srozumitelně vyjádří svůj názor </w:t>
            </w:r>
          </w:p>
          <w:p w:rsidR="004F3BAF" w:rsidRDefault="004F3BAF" w:rsidP="004F3BAF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srozumitelně reprodukuje přečtený či vyslechnutý text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sestaví souvislé sdělení související s probíranými tematickými okruhy</w:t>
            </w:r>
          </w:p>
          <w:p w:rsidR="004F3BAF" w:rsidRDefault="004F3BAF" w:rsidP="004F3BAF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vyžádá si potřebnou informaci</w:t>
            </w:r>
          </w:p>
          <w:p w:rsidR="004F3BAF" w:rsidRDefault="004F3BAF" w:rsidP="004F3BAF">
            <w:pPr>
              <w:pStyle w:val="odrka"/>
            </w:pPr>
            <w:r>
              <w:t>sestaví souvislý, jednoduše členěný text na známé téma</w:t>
            </w:r>
          </w:p>
          <w:p w:rsidR="004F3BAF" w:rsidRDefault="004F3BAF" w:rsidP="004F3BAF">
            <w:pPr>
              <w:pStyle w:val="odrka"/>
            </w:pPr>
            <w:r>
              <w:t>osvojí si rozdíl mezi formálním a neformálním stylem</w:t>
            </w:r>
          </w:p>
          <w:p w:rsidR="004F3BAF" w:rsidRDefault="004F3BAF" w:rsidP="004F3BAF">
            <w:pPr>
              <w:pStyle w:val="odrka"/>
            </w:pPr>
            <w:r>
              <w:t>popíše událost či zážitek</w:t>
            </w: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4F3BAF" w:rsidRPr="004F3BAF" w:rsidRDefault="004F3BAF" w:rsidP="004F3BAF">
            <w:pPr>
              <w:pStyle w:val="nadpisve2sl"/>
            </w:pPr>
            <w:r w:rsidRPr="004F3BAF">
              <w:t>Interaktivní řečové dovednosti:</w:t>
            </w:r>
          </w:p>
          <w:p w:rsidR="004F3BAF" w:rsidRDefault="004F3BAF" w:rsidP="004F3BAF">
            <w:pPr>
              <w:pStyle w:val="odrka"/>
            </w:pPr>
            <w:r>
              <w:t>zahájí a ukončí rozhovor</w:t>
            </w:r>
          </w:p>
          <w:p w:rsidR="004F3BAF" w:rsidRDefault="004F3BAF" w:rsidP="004F3BAF">
            <w:pPr>
              <w:pStyle w:val="odrka"/>
            </w:pPr>
            <w:r>
              <w:t>zapojí se do konverzace a udržuje ji</w:t>
            </w:r>
          </w:p>
          <w:p w:rsidR="004F3BAF" w:rsidRDefault="004F3BAF" w:rsidP="004F3BAF">
            <w:pPr>
              <w:pStyle w:val="odrka"/>
            </w:pPr>
            <w:r>
              <w:t>adekvátně reaguje v komunikačních situacích</w:t>
            </w:r>
          </w:p>
          <w:p w:rsidR="004F3BAF" w:rsidRDefault="004F3BAF" w:rsidP="004F3BAF">
            <w:pPr>
              <w:pStyle w:val="odrka"/>
            </w:pPr>
            <w:r>
              <w:t>diskutuje o problému</w:t>
            </w:r>
          </w:p>
          <w:p w:rsidR="004F3BAF" w:rsidRDefault="004F3BAF" w:rsidP="004F3BAF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odrka2"/>
              <w:widowControl/>
              <w:snapToGrid w:val="0"/>
              <w:rPr>
                <w:rFonts w:eastAsia="Times New Roman" w:cs="Times New Roman"/>
                <w:b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Nakupování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Obchody, nakupování, služby, reklama, reklamace.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Kultura, umění</w:t>
            </w:r>
          </w:p>
          <w:p w:rsidR="004F3BAF" w:rsidRDefault="004F3BAF" w:rsidP="004F3BAF">
            <w:pPr>
              <w:pStyle w:val="Rejstk"/>
              <w:suppressLineNumbers w:val="0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Malířství, sochařství, architektura, hudba, kinematografie, divadlo, literatura, slavní francouzští umělci.</w:t>
            </w:r>
          </w:p>
          <w:p w:rsidR="004F3BAF" w:rsidRDefault="004F3BAF" w:rsidP="004F3BA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Jídlo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Potraviny, porovnání české a francouzské gastronomie,  mezinárodní kuchyně, oblíbený recept, vybavení kuchyně, stolování,  stravovací návyky.</w:t>
            </w:r>
          </w:p>
          <w:p w:rsidR="004F3BAF" w:rsidRDefault="004F3BAF" w:rsidP="004F3BAF">
            <w:pPr>
              <w:pStyle w:val="Rejstk"/>
              <w:suppressLineNumbers w:val="0"/>
              <w:rPr>
                <w:rFonts w:ascii="Book Antiqua" w:hAnsi="Book Antiqua" w:cs="Times New Roman"/>
                <w:sz w:val="20"/>
                <w:szCs w:val="20"/>
              </w:rPr>
            </w:pPr>
          </w:p>
          <w:p w:rsidR="004F3BAF" w:rsidRDefault="004F3BAF" w:rsidP="004F3BAF">
            <w:pPr>
              <w:pStyle w:val="Rejstk"/>
              <w:suppressLineNumbers w:val="0"/>
              <w:rPr>
                <w:rFonts w:ascii="Book Antiqua" w:hAnsi="Book Antiqua" w:cs="Times New Roman"/>
                <w:b/>
                <w:sz w:val="20"/>
                <w:szCs w:val="20"/>
              </w:rPr>
            </w:pPr>
            <w:r>
              <w:rPr>
                <w:rFonts w:ascii="Book Antiqua" w:hAnsi="Book Antiqua" w:cs="Times New Roman"/>
                <w:b/>
                <w:sz w:val="20"/>
                <w:szCs w:val="20"/>
              </w:rPr>
              <w:t>Bydlení</w:t>
            </w: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Druhy bydlení, vnitřní vybavení, stěhování, problematika bydlení, výhody a nevýhody bydlení ve městě a na venkově.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Historie Francie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Nejdůležitější události francouzské historie, spojitost s ČR, slavné osobnosti.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Česká republika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klima, Praha, zajímavá místa, památky, významné osobnosti.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EU, NATO, OSN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Evropská unie, NATO, OSN, hlavní cíle, vliv EU na život v ČR.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Problémy mládeže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Násilí, drogy, šikana, globalizace, generační problémy.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Pr="00CB0FC2" w:rsidRDefault="004F3BAF" w:rsidP="00CB0FC2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CB0FC2">
              <w:rPr>
                <w:rFonts w:ascii="Book Antiqua" w:hAnsi="Book Antiqua"/>
                <w:b/>
                <w:sz w:val="20"/>
                <w:szCs w:val="20"/>
              </w:rPr>
              <w:t>Oblečení a móda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Oblékání podle ročních období, módní styly, slavní francouzští a čeští módní návrháři, obchody.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Vyškov a okolí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stručná historie, nejvýznamnější památky města a okolí, kulturní a sportovní vyžití, průmysl, školství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Paříž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historie, památky, muzea, moderní architektura.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druhého.)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4F3BAF" w:rsidRDefault="004F3BAF" w:rsidP="004F3BAF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 v zahraničí.)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 národu, jazyku. Pravidla slušné komunikace. Rozdíly mezi běžným životem Čechů a Francouzů, porovnání rodinného života, svátky a zvyky.)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Mediální produkty a jejich význam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sdělením.)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ekologie, národní parky, lidské tělo, civilizační choroby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útvary, francouzská literatura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IN</w:t>
            </w:r>
            <w:r>
              <w:rPr>
                <w:szCs w:val="20"/>
              </w:rPr>
              <w:t xml:space="preserve"> – internet, e-mail, vyhledávání informací, tvorba prezentací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VV, HV</w:t>
            </w:r>
            <w:r>
              <w:rPr>
                <w:rFonts w:eastAsia="Times New Roman"/>
                <w:szCs w:val="20"/>
              </w:rPr>
              <w:t xml:space="preserve"> – umělci francouzsky mluvících zemí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geografie frankofonních zemí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4F3BAF" w:rsidRDefault="004F3BAF" w:rsidP="004F3BAF">
      <w:pPr>
        <w:rPr>
          <w:rFonts w:ascii="Book Antiqua" w:hAnsi="Book Antiqua"/>
          <w:sz w:val="20"/>
          <w:szCs w:val="20"/>
        </w:rPr>
      </w:pPr>
    </w:p>
    <w:p w:rsidR="004F3BAF" w:rsidRPr="004F3BAF" w:rsidRDefault="004F3BAF" w:rsidP="004F3BAF">
      <w:pPr>
        <w:rPr>
          <w:rFonts w:ascii="Book Antiqua" w:hAnsi="Book Antiqua"/>
          <w:sz w:val="2"/>
          <w:szCs w:val="2"/>
        </w:rPr>
      </w:pPr>
      <w:r>
        <w:rPr>
          <w:rFonts w:ascii="Book Antiqua" w:hAnsi="Book Antiqua"/>
          <w:sz w:val="20"/>
          <w:szCs w:val="20"/>
        </w:rP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3BAF">
        <w:tc>
          <w:tcPr>
            <w:tcW w:w="4678" w:type="dxa"/>
            <w:gridSpan w:val="3"/>
          </w:tcPr>
          <w:p w:rsidR="004F3BAF" w:rsidRDefault="004F3BAF" w:rsidP="003F01D2">
            <w:pPr>
              <w:pStyle w:val="kapitolkaosnovy"/>
              <w:tabs>
                <w:tab w:val="right" w:pos="14774"/>
              </w:tabs>
            </w:pPr>
            <w:r>
              <w:t>Konverzace v německém jazyce</w:t>
            </w:r>
            <w:r>
              <w:tab/>
              <w:t>3.</w:t>
            </w:r>
            <w:r w:rsidR="00CB0FC2">
              <w:t xml:space="preserve"> </w:t>
            </w:r>
            <w:r w:rsidR="003F01D2">
              <w:t>a 4. ročník,</w:t>
            </w:r>
            <w:r>
              <w:t xml:space="preserve"> septim</w:t>
            </w:r>
            <w:r w:rsidR="00CB0FC2">
              <w:t>a</w:t>
            </w:r>
            <w:r w:rsidR="003F01D2">
              <w:t xml:space="preserve"> a oktáva</w:t>
            </w:r>
            <w:r>
              <w:t xml:space="preserve"> </w:t>
            </w:r>
          </w:p>
        </w:tc>
      </w:tr>
      <w:tr w:rsidR="004F3BAF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4F3BAF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841173">
            <w:pPr>
              <w:pStyle w:val="nadpisve2sl"/>
            </w:pPr>
            <w:r>
              <w:t>Receptivní řečové dovednosti: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rozumí hlavním myšlenkám poslechu 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pochopí hlavní smysl autentické konverzace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pochopí hlavní smysl autentického materiálu (i při využití vizuální či slovníkové podpory)</w:t>
            </w:r>
          </w:p>
          <w:p w:rsidR="004F3BAF" w:rsidRDefault="004F3BAF" w:rsidP="004F3BAF">
            <w:pPr>
              <w:pStyle w:val="odrka"/>
            </w:pPr>
            <w:r>
              <w:t>adekvátně reaguje v běžných komunikačních situacích</w:t>
            </w:r>
          </w:p>
          <w:p w:rsidR="004F3BAF" w:rsidRDefault="004F3BAF" w:rsidP="004F3BAF">
            <w:pPr>
              <w:pStyle w:val="odrka"/>
            </w:pPr>
            <w:r>
              <w:t>při své práci využívá různé typy slovníků</w:t>
            </w:r>
          </w:p>
          <w:p w:rsidR="004F3BAF" w:rsidRDefault="004F3BAF" w:rsidP="004F3BAF">
            <w:pPr>
              <w:pStyle w:val="odrka"/>
            </w:pPr>
            <w:r>
              <w:t>čte srozumitelně kratší či delší texty za účelem sdělení obsahu či nějaké informace</w:t>
            </w:r>
          </w:p>
          <w:p w:rsidR="004F3BAF" w:rsidRDefault="004F3BAF" w:rsidP="004F3BAF">
            <w:pPr>
              <w:pStyle w:val="odrka"/>
            </w:pPr>
            <w:r>
              <w:t>vyhledá v textu hlavní myšlenky</w:t>
            </w:r>
          </w:p>
          <w:p w:rsidR="004F3BAF" w:rsidRDefault="004F3BAF" w:rsidP="004F3BAF">
            <w:pPr>
              <w:pStyle w:val="odrka"/>
            </w:pPr>
            <w:r>
              <w:t>vyhledá v textu detailní informaci</w:t>
            </w:r>
          </w:p>
          <w:p w:rsidR="004F3BAF" w:rsidRDefault="004F3BAF" w:rsidP="004F3BAF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4F3BAF" w:rsidRPr="00841173" w:rsidRDefault="004F3BAF" w:rsidP="00841173">
            <w:pPr>
              <w:pStyle w:val="nadpisve2sl"/>
            </w:pPr>
            <w:r w:rsidRPr="00841173">
              <w:t>Produktivní řečové dovednosti:</w:t>
            </w:r>
          </w:p>
          <w:p w:rsidR="004F3BAF" w:rsidRDefault="004F3BAF" w:rsidP="004F3BAF">
            <w:pPr>
              <w:pStyle w:val="odrka"/>
            </w:pPr>
            <w:r>
              <w:t xml:space="preserve">srozumitelně vyjádří svůj názor 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srozumitelně reprodukuje přečtený či vyslechnutý text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sestaví souvislé sdělení související s probíranými tematickými okruhy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vyžádá si potřebnou informaci</w:t>
            </w:r>
          </w:p>
          <w:p w:rsidR="004F3BAF" w:rsidRDefault="004F3BAF" w:rsidP="004F3BAF">
            <w:pPr>
              <w:pStyle w:val="odrka"/>
            </w:pPr>
            <w:r>
              <w:t>sestaví souvislý, jednoduše členěný text na známé téma</w:t>
            </w:r>
          </w:p>
          <w:p w:rsidR="004F3BAF" w:rsidRDefault="004F3BAF" w:rsidP="004F3BAF">
            <w:pPr>
              <w:pStyle w:val="odrka"/>
            </w:pPr>
            <w:r>
              <w:t>osvojí si rozdíl mezi formálním a neformálním stylem</w:t>
            </w:r>
          </w:p>
          <w:p w:rsidR="004F3BAF" w:rsidRDefault="004F3BAF" w:rsidP="004F3BAF">
            <w:pPr>
              <w:pStyle w:val="odrka"/>
            </w:pPr>
            <w:r>
              <w:t>popíše událost či zážitek</w:t>
            </w: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4F3BAF" w:rsidRPr="00841173" w:rsidRDefault="004F3BAF" w:rsidP="00841173">
            <w:pPr>
              <w:pStyle w:val="nadpisve2sl"/>
            </w:pPr>
            <w:r w:rsidRPr="00841173">
              <w:t>Interaktivní řečové dovednosti:</w:t>
            </w:r>
          </w:p>
          <w:p w:rsidR="004F3BAF" w:rsidRDefault="004F3BAF" w:rsidP="004F3BAF">
            <w:pPr>
              <w:pStyle w:val="odrka"/>
            </w:pPr>
            <w:r>
              <w:t>zahájí a ukončí rozhovor</w:t>
            </w:r>
          </w:p>
          <w:p w:rsidR="004F3BAF" w:rsidRDefault="004F3BAF" w:rsidP="004F3BAF">
            <w:pPr>
              <w:pStyle w:val="odrka"/>
            </w:pPr>
            <w:r>
              <w:t>zapojí se do konverzace a udržuje ji</w:t>
            </w:r>
          </w:p>
          <w:p w:rsidR="004F3BAF" w:rsidRDefault="004F3BAF" w:rsidP="004F3BAF">
            <w:pPr>
              <w:pStyle w:val="odrka"/>
            </w:pPr>
            <w:r>
              <w:t>adekvátně reaguje v komunikačních situacích</w:t>
            </w:r>
          </w:p>
          <w:p w:rsidR="004F3BAF" w:rsidRDefault="004F3BAF" w:rsidP="004F3BAF">
            <w:pPr>
              <w:pStyle w:val="odrka"/>
            </w:pPr>
            <w:r>
              <w:t>diskutuje o problému</w:t>
            </w:r>
          </w:p>
          <w:p w:rsidR="004F3BAF" w:rsidRDefault="004F3BAF" w:rsidP="004F3BAF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odrka2"/>
              <w:widowControl/>
              <w:snapToGrid w:val="0"/>
              <w:rPr>
                <w:rFonts w:eastAsia="Times New Roman" w:cs="Times New Roman"/>
                <w:b/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Já a moje rodina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Osobní údaje, zevnějšek, věk, charakterové vlastnosti, zájmy, záliby, každodenní činnosti, příbuzenské vztahy, rodinné události, rodina dříve a dnes, plány do budoucna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Rejstk"/>
              <w:suppressLineNumbers w:val="0"/>
              <w:rPr>
                <w:rFonts w:ascii="Book Antiqua" w:hAnsi="Book Antiqua" w:cs="Times New Roman"/>
                <w:b/>
                <w:sz w:val="20"/>
                <w:szCs w:val="20"/>
              </w:rPr>
            </w:pPr>
            <w:r>
              <w:rPr>
                <w:rFonts w:ascii="Book Antiqua" w:hAnsi="Book Antiqua" w:cs="Times New Roman"/>
                <w:b/>
                <w:sz w:val="20"/>
                <w:szCs w:val="20"/>
              </w:rPr>
              <w:t>Bydlení</w:t>
            </w: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Druhy bydlení, bytové zařízení, stěhování, výhody a nevýhody bydlení ve městě a na venkově, domácí práce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Vyškov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stručná historie, nejvýznamnější památky města a okolí, kulturní a sportovní vyžití, průmysl, služby, školství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Nakupování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Obchody, nakupování, služby, reklama, reklamace</w:t>
            </w:r>
          </w:p>
          <w:p w:rsidR="004F3BAF" w:rsidRDefault="004F3BAF" w:rsidP="004F3BA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Jídlo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Gastronomie, příprava jídla, vybavení kuchyně, školní jídelna, stolování, stravovací návyky, česká a mezinárodní kuchyně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Volný čas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Zájmy a záliby dnešní mládeže, sport</w:t>
            </w:r>
          </w:p>
          <w:p w:rsidR="004F3BAF" w:rsidRDefault="004F3BAF" w:rsidP="004F3BAF">
            <w:pPr>
              <w:pStyle w:val="odrka2"/>
              <w:widowControl/>
              <w:rPr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Svátky</w:t>
            </w:r>
          </w:p>
          <w:p w:rsidR="004F3BAF" w:rsidRDefault="004F3BAF" w:rsidP="004F3BAF">
            <w:pPr>
              <w:pStyle w:val="odrka"/>
              <w:widowControl/>
              <w:numPr>
                <w:ilvl w:val="0"/>
                <w:numId w:val="0"/>
              </w:numPr>
              <w:rPr>
                <w:rFonts w:eastAsia="Times New Roman" w:cs="Times New Roman"/>
                <w:szCs w:val="20"/>
                <w:lang w:eastAsia="ar-SA"/>
              </w:rPr>
            </w:pPr>
            <w:r>
              <w:rPr>
                <w:rFonts w:eastAsia="Times New Roman" w:cs="Times New Roman"/>
                <w:szCs w:val="20"/>
                <w:lang w:eastAsia="ar-SA"/>
              </w:rPr>
              <w:t>Svátky v ČR a v Německu, rodinné oslavy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Cestování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Cestování, druhy dopravy, ubytování, turistický ruch, příprava na cestu, cestovní formality, oblíbené cíle cestování</w:t>
            </w:r>
          </w:p>
          <w:p w:rsidR="004F3BAF" w:rsidRDefault="004F3BAF" w:rsidP="004F3BA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Počasí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Předpověď počasí, roční období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Oblečení a móda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Móda mladých lidí, obchody s módou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Zdraví a nemoci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Části těla, smysly, u lékaře, nemoci, péče o zdraví, zdravý životní styl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Česká republika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klima, Praha, zajímavá místa, památky, významné osobnosti, hospodářství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Kultura, umění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Slavné osobnosti u nás a v německy mluvících zemích v oblasti literatury, hudby, filmu, výtvarného umění; kulturní vyžití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druhého)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4F3BAF" w:rsidRDefault="004F3BAF" w:rsidP="00F72F19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zahraničí.)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 národu, jazyku. Pravidla slušné komunikace. Rozdíly mezi běžným životem Čechů a obyvatel německy mluvících zemí, porovnání rodinného života, svátky a zvyky.)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Mediální produkty a jejich význam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ekologie, národní parky, lidské tělo, civilizační choroby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útvary, literatura německy mluvících zemí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IN</w:t>
            </w:r>
            <w:r>
              <w:rPr>
                <w:szCs w:val="20"/>
              </w:rPr>
              <w:t xml:space="preserve"> – internet, e-mail, vyhledávání informací, tvorba prezentací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VV, HV</w:t>
            </w:r>
            <w:r>
              <w:rPr>
                <w:rFonts w:eastAsia="Times New Roman"/>
                <w:szCs w:val="20"/>
              </w:rPr>
              <w:t xml:space="preserve"> – umělci německy mluvících zemí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německy mluvící země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4F3BAF" w:rsidRDefault="004F3BAF" w:rsidP="004F3BAF">
      <w:pPr>
        <w:rPr>
          <w:rFonts w:ascii="Book Antiqua" w:hAnsi="Book Antiqua"/>
          <w:sz w:val="20"/>
          <w:szCs w:val="20"/>
        </w:rPr>
      </w:pPr>
    </w:p>
    <w:p w:rsidR="004F3BAF" w:rsidRPr="00841173" w:rsidRDefault="00841173" w:rsidP="004F3BAF">
      <w:pPr>
        <w:rPr>
          <w:sz w:val="2"/>
          <w:szCs w:val="2"/>
        </w:rPr>
      </w:pPr>
      <w: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3BAF">
        <w:tc>
          <w:tcPr>
            <w:tcW w:w="4678" w:type="dxa"/>
            <w:gridSpan w:val="3"/>
          </w:tcPr>
          <w:p w:rsidR="004F3BAF" w:rsidRDefault="004F3BAF" w:rsidP="00841173">
            <w:pPr>
              <w:pStyle w:val="kapitolkaosnovy"/>
              <w:tabs>
                <w:tab w:val="right" w:pos="14774"/>
              </w:tabs>
            </w:pPr>
            <w:r>
              <w:t>Konverzace v německém jazyce</w:t>
            </w:r>
            <w:r>
              <w:tab/>
            </w:r>
            <w:r w:rsidR="003F01D2">
              <w:t xml:space="preserve">3. a </w:t>
            </w:r>
            <w:r>
              <w:t>4.</w:t>
            </w:r>
            <w:r w:rsidR="00841173">
              <w:t xml:space="preserve"> </w:t>
            </w:r>
            <w:r w:rsidR="003F01D2">
              <w:t>r</w:t>
            </w:r>
            <w:r>
              <w:t>očník</w:t>
            </w:r>
            <w:r w:rsidR="003F01D2">
              <w:t>, septima</w:t>
            </w:r>
            <w:r>
              <w:t xml:space="preserve"> a oktáv</w:t>
            </w:r>
            <w:r w:rsidR="00841173">
              <w:t>a</w:t>
            </w:r>
            <w:r>
              <w:t xml:space="preserve"> </w:t>
            </w:r>
          </w:p>
        </w:tc>
      </w:tr>
      <w:tr w:rsidR="004F3BAF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841173" w:rsidRDefault="004F3BAF" w:rsidP="004F3BAF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4F3BAF" w:rsidRDefault="004F3BAF" w:rsidP="004F3BAF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F3BAF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841173">
            <w:pPr>
              <w:pStyle w:val="nadpisve2sl"/>
            </w:pPr>
            <w:r w:rsidRPr="00841173">
              <w:t>Receptivní řečové dovednosti</w:t>
            </w:r>
            <w:r>
              <w:t>: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rozumí hlavním myšlenkám poslechu 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pochopí hlavní smysl autentické konverzace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pochopí hlavní smysl autentického materiálu (i při využití vizuální či slovníkové podpory)</w:t>
            </w:r>
          </w:p>
          <w:p w:rsidR="004F3BAF" w:rsidRDefault="004F3BAF" w:rsidP="004F3BAF">
            <w:pPr>
              <w:pStyle w:val="odrka"/>
            </w:pPr>
            <w:r>
              <w:t>adekvátně reaguje v běžných komunikačních situacích</w:t>
            </w:r>
          </w:p>
          <w:p w:rsidR="004F3BAF" w:rsidRDefault="004F3BAF" w:rsidP="004F3BAF">
            <w:pPr>
              <w:pStyle w:val="odrka"/>
            </w:pPr>
            <w:r>
              <w:t>při své práci využívá různé typy slovníků</w:t>
            </w:r>
          </w:p>
          <w:p w:rsidR="004F3BAF" w:rsidRDefault="004F3BAF" w:rsidP="004F3BAF">
            <w:pPr>
              <w:pStyle w:val="odrka"/>
            </w:pPr>
            <w:r>
              <w:t>čte srozumitelně kratší či delší texty za účelem sdělení obsahu či nějaké informace</w:t>
            </w:r>
          </w:p>
          <w:p w:rsidR="004F3BAF" w:rsidRDefault="004F3BAF" w:rsidP="004F3BAF">
            <w:pPr>
              <w:pStyle w:val="odrka"/>
            </w:pPr>
            <w:r>
              <w:t>vyhledá v textu hlavní myšlenky</w:t>
            </w:r>
          </w:p>
          <w:p w:rsidR="004F3BAF" w:rsidRDefault="004F3BAF" w:rsidP="004F3BAF">
            <w:pPr>
              <w:pStyle w:val="odrka"/>
            </w:pPr>
            <w:r>
              <w:t>vyhledá v textu detailní informaci</w:t>
            </w:r>
          </w:p>
          <w:p w:rsidR="004F3BAF" w:rsidRDefault="004F3BAF" w:rsidP="004F3BAF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4F3BAF" w:rsidRPr="00841173" w:rsidRDefault="004F3BAF" w:rsidP="00841173">
            <w:pPr>
              <w:pStyle w:val="nadpisve2sl"/>
            </w:pPr>
            <w:r w:rsidRPr="00841173">
              <w:t>Produktivní řečové dovednosti:</w:t>
            </w:r>
          </w:p>
          <w:p w:rsidR="004F3BAF" w:rsidRDefault="004F3BAF" w:rsidP="004F3BAF">
            <w:pPr>
              <w:pStyle w:val="odrka"/>
            </w:pPr>
            <w:r>
              <w:t xml:space="preserve">srozumitelně vyjádří svůj názor 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srozumitelně reprodukuje přečtený či vyslechnutý text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sestaví souvislé sdělení související s probíranými tematickými okruhy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vyžádá si potřebnou informaci</w:t>
            </w:r>
          </w:p>
          <w:p w:rsidR="004F3BAF" w:rsidRDefault="004F3BAF" w:rsidP="004F3BAF">
            <w:pPr>
              <w:pStyle w:val="odrka"/>
            </w:pPr>
            <w:r>
              <w:t>sestaví souvislý, jednoduše členěný text na známé téma</w:t>
            </w:r>
          </w:p>
          <w:p w:rsidR="004F3BAF" w:rsidRDefault="004F3BAF" w:rsidP="004F3BAF">
            <w:pPr>
              <w:pStyle w:val="odrka"/>
            </w:pPr>
            <w:r>
              <w:t>osvojí si rozdíl mezi formálním a neformálním stylem</w:t>
            </w:r>
          </w:p>
          <w:p w:rsidR="004F3BAF" w:rsidRDefault="004F3BAF" w:rsidP="004F3BAF">
            <w:pPr>
              <w:pStyle w:val="odrka"/>
            </w:pPr>
            <w:r>
              <w:t>popíše událost či zážitek</w:t>
            </w: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/>
                <w:iCs/>
                <w:szCs w:val="20"/>
              </w:rPr>
            </w:pPr>
          </w:p>
          <w:p w:rsidR="004F3BAF" w:rsidRPr="00841173" w:rsidRDefault="004F3BAF" w:rsidP="00841173">
            <w:pPr>
              <w:pStyle w:val="nadpisve2sl"/>
            </w:pPr>
            <w:r w:rsidRPr="00841173">
              <w:t>Interaktivní řečové dovednosti:</w:t>
            </w:r>
          </w:p>
          <w:p w:rsidR="004F3BAF" w:rsidRDefault="004F3BAF" w:rsidP="004F3BAF">
            <w:pPr>
              <w:pStyle w:val="odrka"/>
            </w:pPr>
            <w:r>
              <w:t>zahájí a ukončí rozhovor</w:t>
            </w:r>
          </w:p>
          <w:p w:rsidR="004F3BAF" w:rsidRDefault="004F3BAF" w:rsidP="004F3BAF">
            <w:pPr>
              <w:pStyle w:val="odrka"/>
            </w:pPr>
            <w:r>
              <w:t>zapojí se do konverzace a udržuje ji</w:t>
            </w:r>
          </w:p>
          <w:p w:rsidR="004F3BAF" w:rsidRDefault="004F3BAF" w:rsidP="004F3BAF">
            <w:pPr>
              <w:pStyle w:val="odrka"/>
            </w:pPr>
            <w:r>
              <w:t>adekvátně reaguje v komunikačních situacích</w:t>
            </w:r>
          </w:p>
          <w:p w:rsidR="004F3BAF" w:rsidRDefault="004F3BAF" w:rsidP="004F3BAF">
            <w:pPr>
              <w:pStyle w:val="odrka"/>
            </w:pPr>
            <w:r>
              <w:t>diskutuje o problému</w:t>
            </w:r>
          </w:p>
          <w:p w:rsidR="004F3BAF" w:rsidRDefault="004F3BAF" w:rsidP="004F3BAF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odrka2"/>
              <w:widowControl/>
              <w:snapToGrid w:val="0"/>
              <w:rPr>
                <w:rFonts w:eastAsia="Times New Roman" w:cs="Times New Roman"/>
                <w:b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Svět práce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Povolání, pracovní náplň, pracoviště, hledání zaměstnání, životopis, žádost o místo a doporučující dopis, pohovory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Pr="00841173" w:rsidRDefault="004F3BAF" w:rsidP="0084117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841173">
              <w:rPr>
                <w:rFonts w:ascii="Book Antiqua" w:hAnsi="Book Antiqua"/>
                <w:b/>
                <w:sz w:val="20"/>
                <w:szCs w:val="20"/>
              </w:rPr>
              <w:t xml:space="preserve">Vzdělávání 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Škola, vyučovací předměty, školní potřeby, rozvrh hodin, povolání učitel, systém škol u nás a v německy mluvících zemích, možnosti studia v zahraničí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Sdělovací prostředky</w:t>
            </w:r>
          </w:p>
          <w:p w:rsidR="004F3BAF" w:rsidRDefault="004F3BAF" w:rsidP="004F3BAF">
            <w:pPr>
              <w:pStyle w:val="odrka2"/>
              <w:widowControl/>
              <w:rPr>
                <w:szCs w:val="20"/>
              </w:rPr>
            </w:pPr>
            <w:r>
              <w:rPr>
                <w:szCs w:val="20"/>
              </w:rPr>
              <w:t>Rozhlasové a televizní vysílání, tisk, internet, vliv na život společnosti, reklama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Svátky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Svátky v ČR a v Německu, rodinné oslavy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Cestování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Cestování, druhy dopravy, ubytování, turistický ruch, příprava na cestu, cestovní formality, oblíbené cíle cestování</w:t>
            </w:r>
          </w:p>
          <w:p w:rsidR="004F3BAF" w:rsidRDefault="004F3BAF" w:rsidP="004F3BA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Společenské problémy</w:t>
            </w: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color w:val="0000FF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Násilí, drogy, šikana, globalizace, životní prostředí</w:t>
            </w:r>
            <w:r>
              <w:rPr>
                <w:rFonts w:eastAsia="Times New Roman" w:cs="Times New Roman"/>
                <w:color w:val="0000FF"/>
                <w:szCs w:val="20"/>
              </w:rPr>
              <w:t xml:space="preserve">, </w:t>
            </w:r>
            <w:r>
              <w:rPr>
                <w:rFonts w:eastAsia="Times New Roman" w:cs="Times New Roman"/>
                <w:szCs w:val="20"/>
              </w:rPr>
              <w:t>civilizační choroby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druhého)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4F3BAF" w:rsidRDefault="004F3BAF" w:rsidP="004F3BAF">
            <w:pPr>
              <w:pStyle w:val="Nadpis1"/>
              <w:tabs>
                <w:tab w:val="left" w:pos="0"/>
              </w:tabs>
              <w:ind w:left="360" w:hanging="360"/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zahraničí.)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 národu, jazyku. Pravidla slušné komunikace. Rozdíly mezi běžným životem Čechů a obyvatel německy mluvících zemí, porovnání rodinného života, svátky a zvyky.)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Mediální produkty a jejich význam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ekologie, národní parky, lidské tělo, civilizační choroby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útvary, literatura německy mluvících zemí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IN</w:t>
            </w:r>
            <w:r>
              <w:rPr>
                <w:szCs w:val="20"/>
              </w:rPr>
              <w:t xml:space="preserve"> – internet, e-mail, vyhledávání informací, tvorba prezentací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VV, HV</w:t>
            </w:r>
            <w:r>
              <w:rPr>
                <w:rFonts w:eastAsia="Times New Roman"/>
                <w:szCs w:val="20"/>
              </w:rPr>
              <w:t xml:space="preserve"> – umělci německy mluvících zemí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německy mluvící země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</w:tc>
      </w:tr>
    </w:tbl>
    <w:p w:rsidR="004F3BAF" w:rsidRDefault="004F3BAF" w:rsidP="004F3BAF">
      <w:pPr>
        <w:rPr>
          <w:rFonts w:ascii="Book Antiqua" w:hAnsi="Book Antiqua"/>
          <w:sz w:val="20"/>
          <w:szCs w:val="20"/>
        </w:rPr>
      </w:pPr>
    </w:p>
    <w:p w:rsidR="004F3BAF" w:rsidRPr="00841173" w:rsidRDefault="00841173" w:rsidP="004F3BAF">
      <w:pPr>
        <w:rPr>
          <w:rFonts w:ascii="Book Antiqua" w:hAnsi="Book Antiqua"/>
          <w:sz w:val="2"/>
          <w:szCs w:val="2"/>
        </w:rPr>
      </w:pPr>
      <w:r>
        <w:rPr>
          <w:rFonts w:ascii="Book Antiqua" w:hAnsi="Book Antiqua"/>
        </w:rP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3BAF">
        <w:tc>
          <w:tcPr>
            <w:tcW w:w="4678" w:type="dxa"/>
            <w:gridSpan w:val="3"/>
          </w:tcPr>
          <w:p w:rsidR="004F3BAF" w:rsidRDefault="004F3BAF" w:rsidP="00AB54AA">
            <w:pPr>
              <w:pStyle w:val="kapitolkaosnovy"/>
              <w:tabs>
                <w:tab w:val="right" w:pos="14774"/>
              </w:tabs>
            </w:pPr>
            <w:r>
              <w:t>Konverzace v ruském jazyce</w:t>
            </w:r>
            <w:r>
              <w:tab/>
              <w:t>3.</w:t>
            </w:r>
            <w:r w:rsidR="00841173">
              <w:t xml:space="preserve"> ročník a septima</w:t>
            </w:r>
          </w:p>
        </w:tc>
      </w:tr>
      <w:tr w:rsidR="004F3BAF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AB54AA" w:rsidRDefault="004F3BAF" w:rsidP="004F3BAF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4F3BAF" w:rsidRDefault="004F3BAF" w:rsidP="004F3BAF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F3BAF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841173">
            <w:pPr>
              <w:pStyle w:val="nadpisve2sl"/>
            </w:pPr>
            <w:r>
              <w:t>Receptivní řečové dovednosti: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rozumí hlavním myšlenkám poslechu 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pochopí hlavní smysl autentické konverzace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pochopí hlavní smysl autentického materiálu (i při využití vizuální či slovníkové podpory)</w:t>
            </w:r>
          </w:p>
          <w:p w:rsidR="004F3BAF" w:rsidRDefault="004F3BAF" w:rsidP="004F3BAF">
            <w:pPr>
              <w:pStyle w:val="odrka"/>
            </w:pPr>
            <w:r>
              <w:t>adekvátně reaguje v běžných komunikačních situacích</w:t>
            </w:r>
          </w:p>
          <w:p w:rsidR="004F3BAF" w:rsidRDefault="004F3BAF" w:rsidP="004F3BAF">
            <w:pPr>
              <w:pStyle w:val="odrka"/>
            </w:pPr>
            <w:r>
              <w:t>při své práci využívá různé typy slovníků</w:t>
            </w:r>
          </w:p>
          <w:p w:rsidR="004F3BAF" w:rsidRDefault="004F3BAF" w:rsidP="004F3BAF">
            <w:pPr>
              <w:pStyle w:val="odrka"/>
            </w:pPr>
            <w:r>
              <w:t>čte srozumitelně kratší či delší texty za účelem sdělení obsahu či nějaké informace</w:t>
            </w:r>
          </w:p>
          <w:p w:rsidR="004F3BAF" w:rsidRDefault="004F3BAF" w:rsidP="004F3BAF">
            <w:pPr>
              <w:pStyle w:val="odrka"/>
            </w:pPr>
            <w:r>
              <w:t>vyhledá v textu hlavní myšlenky</w:t>
            </w:r>
          </w:p>
          <w:p w:rsidR="004F3BAF" w:rsidRDefault="004F3BAF" w:rsidP="004F3BAF">
            <w:pPr>
              <w:pStyle w:val="odrka"/>
            </w:pPr>
            <w:r>
              <w:t>vyhledá v textu detailní informaci</w:t>
            </w:r>
          </w:p>
          <w:p w:rsidR="004F3BAF" w:rsidRDefault="004F3BAF" w:rsidP="004F3BAF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4F3BAF" w:rsidRPr="00841173" w:rsidRDefault="004F3BAF" w:rsidP="00841173">
            <w:pPr>
              <w:pStyle w:val="nadpisve2sl"/>
            </w:pPr>
            <w:r w:rsidRPr="00841173">
              <w:t>Produktivní řečové dovednosti:</w:t>
            </w:r>
          </w:p>
          <w:p w:rsidR="004F3BAF" w:rsidRDefault="004F3BAF" w:rsidP="004F3BAF">
            <w:pPr>
              <w:pStyle w:val="odrka"/>
            </w:pPr>
            <w:r>
              <w:t xml:space="preserve">srozumitelně vyjádří svůj názor 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 w:rsidRPr="00841173">
              <w:rPr>
                <w:szCs w:val="20"/>
              </w:rPr>
              <w:t>srozumitelně</w:t>
            </w:r>
            <w:r>
              <w:rPr>
                <w:rFonts w:cs="Arial"/>
                <w:color w:val="000000"/>
                <w:szCs w:val="20"/>
              </w:rPr>
              <w:t xml:space="preserve"> reprodukuje přečtený či vyslechnutý text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sestaví souvislé sdělení související s probíranými tematickými okruhy</w:t>
            </w:r>
          </w:p>
          <w:p w:rsidR="004F3BAF" w:rsidRDefault="004F3BAF" w:rsidP="00841173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vyžádá si potřebnou informaci</w:t>
            </w:r>
          </w:p>
          <w:p w:rsidR="004F3BAF" w:rsidRDefault="004F3BAF" w:rsidP="004F3BAF">
            <w:pPr>
              <w:pStyle w:val="odrka"/>
            </w:pPr>
            <w:r>
              <w:t>sestaví souvislý, jednoduše členěný text na známé téma</w:t>
            </w:r>
          </w:p>
          <w:p w:rsidR="004F3BAF" w:rsidRDefault="004F3BAF" w:rsidP="004F3BAF">
            <w:pPr>
              <w:pStyle w:val="odrka"/>
            </w:pPr>
            <w:r>
              <w:t>osvojí si rozdíl mezi formálním a neformálním stylem</w:t>
            </w:r>
          </w:p>
          <w:p w:rsidR="004F3BAF" w:rsidRDefault="004F3BAF" w:rsidP="004F3BAF">
            <w:pPr>
              <w:pStyle w:val="odrka"/>
            </w:pPr>
            <w:r>
              <w:t>popíše událost či zážitek</w:t>
            </w: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/>
                <w:iCs/>
                <w:szCs w:val="20"/>
              </w:rPr>
            </w:pPr>
          </w:p>
          <w:p w:rsidR="004F3BAF" w:rsidRPr="00AB54AA" w:rsidRDefault="004F3BAF" w:rsidP="00AB54AA">
            <w:pPr>
              <w:pStyle w:val="nadpisve2sl"/>
            </w:pPr>
            <w:r w:rsidRPr="00AB54AA">
              <w:t>Interaktivní řečové dovednosti:</w:t>
            </w:r>
          </w:p>
          <w:p w:rsidR="004F3BAF" w:rsidRDefault="004F3BAF" w:rsidP="004F3BAF">
            <w:pPr>
              <w:pStyle w:val="odrka"/>
            </w:pPr>
            <w:r>
              <w:t>zahájí a ukončí rozhovor</w:t>
            </w:r>
          </w:p>
          <w:p w:rsidR="004F3BAF" w:rsidRDefault="004F3BAF" w:rsidP="004F3BAF">
            <w:pPr>
              <w:pStyle w:val="odrka"/>
            </w:pPr>
            <w:r>
              <w:t>zapojí se do konverzace a udržuje ji</w:t>
            </w:r>
          </w:p>
          <w:p w:rsidR="004F3BAF" w:rsidRDefault="004F3BAF" w:rsidP="004F3BAF">
            <w:pPr>
              <w:pStyle w:val="odrka"/>
            </w:pPr>
            <w:r>
              <w:t>adekvátně reaguje v komunikačních situacích</w:t>
            </w:r>
          </w:p>
          <w:p w:rsidR="004F3BAF" w:rsidRDefault="004F3BAF" w:rsidP="004F3BAF">
            <w:pPr>
              <w:pStyle w:val="odrka"/>
            </w:pPr>
            <w:r>
              <w:t>diskutuje o problému</w:t>
            </w:r>
          </w:p>
          <w:p w:rsidR="004F3BAF" w:rsidRDefault="004F3BAF" w:rsidP="004F3BAF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odrka2"/>
              <w:widowControl/>
              <w:snapToGrid w:val="0"/>
              <w:rPr>
                <w:rFonts w:eastAsia="Times New Roman" w:cs="Times New Roman"/>
                <w:b/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Já a moje rodina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Osobní údaje, zevnějšek, věk, charakterové vlastnosti, zájmy, záliby, každodenní činnosti, rodinné vztahy, životní etapy, citové vztahy, rodinné události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Volný čas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Aktivity volnočasové a sportovní v každodenním programu, prázdniny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pStyle w:val="Rejstk"/>
              <w:suppressLineNumbers w:val="0"/>
              <w:rPr>
                <w:rFonts w:ascii="Book Antiqua" w:hAnsi="Book Antiqu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Book Antiqua" w:hAnsi="Book Antiqua" w:cs="Times New Roman"/>
                <w:b/>
                <w:color w:val="000000"/>
                <w:sz w:val="20"/>
                <w:szCs w:val="20"/>
              </w:rPr>
              <w:t>Bydlení</w:t>
            </w: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Druhy bydlení, vnitřní vybavení, stěhování, problematika bydlení, výhody a nevýhody bydlení ve městě a na venkově, domácí práce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Nakupování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Obchody, nakupování, služby, zboží, reklama, reklamace</w:t>
            </w:r>
          </w:p>
          <w:p w:rsidR="004F3BAF" w:rsidRDefault="004F3BAF" w:rsidP="004F3BAF">
            <w:pPr>
              <w:pStyle w:val="odrka2"/>
              <w:widowControl/>
              <w:rPr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Česká republika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klima, Praha, zajímavá místa, památky, významné osobnosti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b/>
                <w:color w:val="000000"/>
                <w:sz w:val="20"/>
                <w:szCs w:val="20"/>
              </w:rPr>
              <w:t>Vyškov</w:t>
            </w:r>
          </w:p>
          <w:p w:rsidR="004F3BAF" w:rsidRDefault="004F3BAF" w:rsidP="004F3BAF">
            <w:pPr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Geografie, stručná historie, nejvýznamnější památky města a okolí, kulturní a sportovní vyžití, průmysl, školství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Sdělovací prostředky</w:t>
            </w:r>
          </w:p>
          <w:p w:rsidR="004F3BAF" w:rsidRDefault="004F3BAF" w:rsidP="004F3BAF">
            <w:pPr>
              <w:pStyle w:val="odrka2"/>
              <w:widowControl/>
              <w:rPr>
                <w:szCs w:val="20"/>
              </w:rPr>
            </w:pPr>
            <w:r>
              <w:rPr>
                <w:szCs w:val="20"/>
              </w:rPr>
              <w:t>Rozhlasové a televizní vysílání, tisk, internet, vliv na život společnosti, reklama, propaganda, manipulace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Svátky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Svátky v ČR a v Rusku, rodinné oslavy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Počasí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Roční období, předpověď počasí, aktivity typické pro jednotlivá období, životní prostředí, ochrana přírody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druhého)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4F3BAF" w:rsidRDefault="004F3BAF" w:rsidP="00841173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zahraničí)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národu, jazyku. Pravidla slušné komunikace. Rozdíly mezi běžným životem Čechů a Rusů, porovnání rodinného života, svátky a zvyky.)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4F3BAF" w:rsidRPr="00841173" w:rsidRDefault="004F3BAF" w:rsidP="00841173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841173"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ekologie, lidské tělo, civilizační choroby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útvary, literatura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IN</w:t>
            </w:r>
            <w:r>
              <w:rPr>
                <w:szCs w:val="20"/>
              </w:rPr>
              <w:t xml:space="preserve"> – internet, e-mail, vyhledávání informací, tvorba prezentací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VV, HV</w:t>
            </w:r>
            <w:r>
              <w:rPr>
                <w:rFonts w:eastAsia="Times New Roman"/>
                <w:szCs w:val="20"/>
              </w:rPr>
              <w:t xml:space="preserve"> – umělci, hudební skladatelé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Rusko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4F3BAF" w:rsidRDefault="004F3BAF" w:rsidP="004F3BAF">
      <w:pPr>
        <w:rPr>
          <w:rFonts w:ascii="Book Antiqua" w:hAnsi="Book Antiqua"/>
          <w:sz w:val="20"/>
          <w:szCs w:val="20"/>
        </w:rPr>
      </w:pPr>
    </w:p>
    <w:p w:rsidR="004F3BAF" w:rsidRPr="00AB54AA" w:rsidRDefault="00AB54AA" w:rsidP="004F3BAF">
      <w:pPr>
        <w:rPr>
          <w:sz w:val="2"/>
          <w:szCs w:val="2"/>
        </w:rPr>
      </w:pPr>
      <w: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3BAF">
        <w:tc>
          <w:tcPr>
            <w:tcW w:w="4678" w:type="dxa"/>
            <w:gridSpan w:val="3"/>
          </w:tcPr>
          <w:p w:rsidR="004F3BAF" w:rsidRDefault="004F3BAF" w:rsidP="00AB54AA">
            <w:pPr>
              <w:pStyle w:val="kapitolkaosnovy"/>
              <w:tabs>
                <w:tab w:val="right" w:pos="14774"/>
              </w:tabs>
            </w:pPr>
            <w:r>
              <w:t>Konverzace v ruském jazyce</w:t>
            </w:r>
            <w:r>
              <w:tab/>
              <w:t>4. ročník a septim</w:t>
            </w:r>
            <w:r w:rsidR="00AB54AA">
              <w:t>a</w:t>
            </w:r>
          </w:p>
        </w:tc>
      </w:tr>
      <w:tr w:rsidR="004F3BAF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AB54AA" w:rsidRDefault="004F3BAF" w:rsidP="004F3BAF">
            <w:pPr>
              <w:pStyle w:val="tabulkanadpis"/>
              <w:snapToGrid w:val="0"/>
            </w:pPr>
            <w:r>
              <w:t>Mezipředmětové vztahy,</w:t>
            </w:r>
          </w:p>
          <w:p w:rsidR="004F3BAF" w:rsidRDefault="004F3BAF" w:rsidP="004F3BA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4F3BAF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AB54AA">
            <w:pPr>
              <w:pStyle w:val="nadpisve2sl"/>
            </w:pPr>
            <w:r>
              <w:t>Receptivní řečové dovednosti:</w:t>
            </w:r>
          </w:p>
          <w:p w:rsidR="004F3BAF" w:rsidRDefault="004F3BAF" w:rsidP="00AB54AA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rozumí hlavním myšlenkám poslechu 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pochopí hlavní smysl autentické konverzace</w:t>
            </w:r>
          </w:p>
          <w:p w:rsidR="004F3BAF" w:rsidRDefault="004F3BAF" w:rsidP="00AB54A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pochopí hlavní smysl autentického materiálu (i při využití vizuální či slovníkové podpory)</w:t>
            </w:r>
          </w:p>
          <w:p w:rsidR="004F3BAF" w:rsidRDefault="004F3BAF" w:rsidP="004F3BAF">
            <w:pPr>
              <w:pStyle w:val="odrka"/>
            </w:pPr>
            <w:r>
              <w:t>adekvátně reaguje v běžných komunikačních situacích</w:t>
            </w:r>
          </w:p>
          <w:p w:rsidR="004F3BAF" w:rsidRDefault="004F3BAF" w:rsidP="004F3BAF">
            <w:pPr>
              <w:pStyle w:val="odrka"/>
            </w:pPr>
            <w:r>
              <w:t>při své práci využívá různé typy slovníků</w:t>
            </w:r>
          </w:p>
          <w:p w:rsidR="004F3BAF" w:rsidRDefault="004F3BAF" w:rsidP="004F3BAF">
            <w:pPr>
              <w:pStyle w:val="odrka"/>
            </w:pPr>
            <w:r>
              <w:t>čte srozumitelně kratší či delší texty za účelem sdělení obsahu či nějaké informace</w:t>
            </w:r>
          </w:p>
          <w:p w:rsidR="004F3BAF" w:rsidRDefault="004F3BAF" w:rsidP="004F3BAF">
            <w:pPr>
              <w:pStyle w:val="odrka"/>
            </w:pPr>
            <w:r>
              <w:t>vyhledá v textu hlavní myšlenky</w:t>
            </w:r>
          </w:p>
          <w:p w:rsidR="004F3BAF" w:rsidRDefault="004F3BAF" w:rsidP="004F3BAF">
            <w:pPr>
              <w:pStyle w:val="odrka"/>
            </w:pPr>
            <w:r>
              <w:t>vyhledá v textu detailní informaci</w:t>
            </w:r>
          </w:p>
          <w:p w:rsidR="004F3BAF" w:rsidRDefault="004F3BAF" w:rsidP="004F3BAF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4F3BAF" w:rsidRPr="00AB54AA" w:rsidRDefault="004F3BAF" w:rsidP="00AB54AA">
            <w:pPr>
              <w:pStyle w:val="nadpisve2sl"/>
            </w:pPr>
            <w:r w:rsidRPr="00AB54AA">
              <w:t>Produktivní řečové dovednosti:</w:t>
            </w:r>
          </w:p>
          <w:p w:rsidR="004F3BAF" w:rsidRDefault="004F3BAF" w:rsidP="004F3BAF">
            <w:pPr>
              <w:pStyle w:val="odrka"/>
            </w:pPr>
            <w:r>
              <w:t xml:space="preserve">srozumitelně vyjádří svůj názor </w:t>
            </w:r>
          </w:p>
          <w:p w:rsidR="004F3BAF" w:rsidRDefault="004F3BAF" w:rsidP="00AB54AA">
            <w:pPr>
              <w:pStyle w:val="odrka"/>
              <w:rPr>
                <w:szCs w:val="20"/>
              </w:rPr>
            </w:pPr>
            <w:r w:rsidRPr="00AB54AA">
              <w:rPr>
                <w:szCs w:val="20"/>
              </w:rPr>
              <w:t>srozumitelně</w:t>
            </w:r>
            <w:r>
              <w:rPr>
                <w:rFonts w:cs="Arial"/>
                <w:color w:val="000000"/>
                <w:szCs w:val="20"/>
              </w:rPr>
              <w:t xml:space="preserve"> reprodukuje přečtený či vyslechnutý text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sestaví souvislé sdělení související s probíranými tematickými okruhy</w:t>
            </w:r>
          </w:p>
          <w:p w:rsidR="004F3BAF" w:rsidRDefault="004F3BAF" w:rsidP="00AB54A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vyžádá si potřebnou informaci</w:t>
            </w:r>
          </w:p>
          <w:p w:rsidR="004F3BAF" w:rsidRDefault="004F3BAF" w:rsidP="004F3BAF">
            <w:pPr>
              <w:pStyle w:val="odrka"/>
            </w:pPr>
            <w:r>
              <w:t>sestaví souvislý, jednoduše členěný text na známé téma</w:t>
            </w:r>
          </w:p>
          <w:p w:rsidR="004F3BAF" w:rsidRDefault="004F3BAF" w:rsidP="004F3BAF">
            <w:pPr>
              <w:pStyle w:val="odrka"/>
            </w:pPr>
            <w:r>
              <w:t>osvojí si rozdíl mezi formálním a neformálním stylem</w:t>
            </w:r>
          </w:p>
          <w:p w:rsidR="004F3BAF" w:rsidRDefault="004F3BAF" w:rsidP="004F3BAF">
            <w:pPr>
              <w:pStyle w:val="odrka"/>
            </w:pPr>
            <w:r>
              <w:t>popíše událost či zážitek</w:t>
            </w: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/>
                <w:iCs/>
                <w:szCs w:val="20"/>
              </w:rPr>
            </w:pPr>
          </w:p>
          <w:p w:rsidR="004F3BAF" w:rsidRPr="00AB54AA" w:rsidRDefault="004F3BAF" w:rsidP="00AB54AA">
            <w:pPr>
              <w:pStyle w:val="nadpisve2sl"/>
            </w:pPr>
            <w:r w:rsidRPr="00AB54AA">
              <w:t>Interaktivní řečové dovednosti:</w:t>
            </w:r>
          </w:p>
          <w:p w:rsidR="004F3BAF" w:rsidRDefault="004F3BAF" w:rsidP="004F3BAF">
            <w:pPr>
              <w:pStyle w:val="odrka"/>
            </w:pPr>
            <w:r>
              <w:t>zahájí a ukončí rozhovor</w:t>
            </w:r>
          </w:p>
          <w:p w:rsidR="004F3BAF" w:rsidRDefault="004F3BAF" w:rsidP="004F3BAF">
            <w:pPr>
              <w:pStyle w:val="odrka"/>
            </w:pPr>
            <w:r>
              <w:t>zapojí se do konverzace a udržuje ji</w:t>
            </w:r>
          </w:p>
          <w:p w:rsidR="004F3BAF" w:rsidRDefault="004F3BAF" w:rsidP="004F3BAF">
            <w:pPr>
              <w:pStyle w:val="odrka"/>
            </w:pPr>
            <w:r>
              <w:t>adekvátně reaguje v komunikačních situacích</w:t>
            </w:r>
          </w:p>
          <w:p w:rsidR="004F3BAF" w:rsidRDefault="004F3BAF" w:rsidP="004F3BAF">
            <w:pPr>
              <w:pStyle w:val="odrka"/>
            </w:pPr>
            <w:r>
              <w:t>diskutuje o problému</w:t>
            </w:r>
          </w:p>
          <w:p w:rsidR="004F3BAF" w:rsidRDefault="004F3BAF" w:rsidP="004F3BAF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odrka2"/>
              <w:widowControl/>
              <w:snapToGrid w:val="0"/>
              <w:rPr>
                <w:rFonts w:eastAsia="Times New Roman" w:cs="Times New Roman"/>
                <w:b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Jídlo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Gastronomie, příprava jídla, vybavení kuchyně, stolování, stravovací návyky, česká a mezinárodní kuchyně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Svět práce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Povolání, pracovní náplň, pracoviště, hledání zaměstnání, životopis, žádost o místo a doporučující dopis, pohovory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Vzdělávání 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Škola, vyučovací předměty, školní potřeby, rozvrh hodin, systém škol u nás a v Rusku, možnosti studia v zahraničí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Cestování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Cestování, druhy dopravy, ubytování, turistický ruch, příprava na cestu, cestovní formality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Společenské problémy</w:t>
            </w: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 Životní prostředí, jeho ochrana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Oblečení a móda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Názvy oblečení, obchody, vzory a materiály, módní trendy.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Zdraví a nemoci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Části těla, smysly, návštěva u lékaře, nemoci, péče o zdraví, zdravý životní styl.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Rusko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Geografie Ruské federace, hlavní město, další města, známá místa, zajímavosti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Kultura, umění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 xml:space="preserve">Slavné osobnosti v oblasti literatury, hudby, filmu, výtvarného umění 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Ruská literatura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Nejvýznamnější osobnosti, oblíbený autor, četba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Ruský jazyk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Ruský jazyk jako světový jazyk, důvody studia, využití ruského jazyka v různých oblastech života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druhého)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4F3BAF" w:rsidRDefault="004F3BAF" w:rsidP="00AB54AA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zahraničí)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národu, jazyku. Pravidla slušné komunikace. Rozdíly mezi běžným životem Čechů a Rusů, porovnání rodinného života, svátky a zvyky.)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4F3BAF" w:rsidRPr="00AB54AA" w:rsidRDefault="004F3BAF" w:rsidP="00AB54AA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B54AA">
              <w:rPr>
                <w:rFonts w:ascii="Book Antiqua" w:hAnsi="Book Antiqua"/>
                <w:b/>
                <w:bCs/>
                <w:sz w:val="20"/>
                <w:szCs w:val="20"/>
              </w:rPr>
              <w:t>Média a mediální produkce</w:t>
            </w:r>
          </w:p>
          <w:p w:rsidR="004F3BAF" w:rsidRPr="00AB54AA" w:rsidRDefault="004F3BAF" w:rsidP="00AB54AA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B54AA"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</w:t>
            </w:r>
            <w:r w:rsidR="00AB54AA">
              <w:rPr>
                <w:b w:val="0"/>
                <w:bCs/>
                <w:i w:val="0"/>
                <w:iCs/>
                <w:sz w:val="20"/>
                <w:szCs w:val="20"/>
              </w:rPr>
              <w:t> </w:t>
            </w:r>
            <w:proofErr w:type="spellStart"/>
            <w:r w:rsidR="00AB54AA">
              <w:rPr>
                <w:b w:val="0"/>
                <w:bCs/>
                <w:i w:val="0"/>
                <w:iCs/>
                <w:sz w:val="20"/>
                <w:szCs w:val="20"/>
              </w:rPr>
              <w:t>mediál</w:t>
            </w:r>
            <w:proofErr w:type="spellEnd"/>
            <w:r w:rsidR="00AB54AA">
              <w:rPr>
                <w:b w:val="0"/>
                <w:bCs/>
                <w:i w:val="0"/>
                <w:iCs/>
                <w:sz w:val="20"/>
                <w:szCs w:val="20"/>
              </w:rPr>
              <w:t>.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sdělením)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ekologie, lidské tělo, civilizační choroby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útvary, literatura</w:t>
            </w:r>
          </w:p>
          <w:p w:rsidR="004F3BAF" w:rsidRDefault="004F3BAF" w:rsidP="004F3BAF">
            <w:pPr>
              <w:pStyle w:val="Zkladntext21"/>
              <w:rPr>
                <w:szCs w:val="20"/>
              </w:rPr>
            </w:pPr>
            <w:r>
              <w:rPr>
                <w:b/>
                <w:bCs/>
                <w:szCs w:val="20"/>
              </w:rPr>
              <w:t>IN</w:t>
            </w:r>
            <w:r>
              <w:rPr>
                <w:szCs w:val="20"/>
              </w:rPr>
              <w:t xml:space="preserve"> – internet, e-mail, vyhledávání informací, tvorba prezentací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VV, HV</w:t>
            </w:r>
            <w:r>
              <w:rPr>
                <w:rFonts w:eastAsia="Times New Roman"/>
                <w:szCs w:val="20"/>
              </w:rPr>
              <w:t xml:space="preserve"> – umělci, hudební skladatelé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Rusko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4F3BAF" w:rsidRDefault="004F3BAF" w:rsidP="004F3BAF">
      <w:pPr>
        <w:rPr>
          <w:rFonts w:ascii="Book Antiqua" w:hAnsi="Book Antiqua"/>
          <w:sz w:val="20"/>
          <w:szCs w:val="20"/>
        </w:rPr>
      </w:pPr>
    </w:p>
    <w:p w:rsidR="004F3BAF" w:rsidRPr="00AB54AA" w:rsidRDefault="00AB54AA" w:rsidP="004F3BAF">
      <w:pPr>
        <w:rPr>
          <w:rFonts w:ascii="Book Antiqua" w:hAnsi="Book Antiqua"/>
          <w:sz w:val="2"/>
          <w:szCs w:val="2"/>
        </w:rPr>
      </w:pPr>
      <w:r>
        <w:rPr>
          <w:rFonts w:ascii="Book Antiqua" w:hAnsi="Book Antiqua"/>
        </w:rP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3BAF">
        <w:tc>
          <w:tcPr>
            <w:tcW w:w="4678" w:type="dxa"/>
            <w:gridSpan w:val="3"/>
          </w:tcPr>
          <w:p w:rsidR="004F3BAF" w:rsidRDefault="004F3BAF" w:rsidP="00AB54AA">
            <w:pPr>
              <w:pStyle w:val="kapitolkaosnovy"/>
              <w:tabs>
                <w:tab w:val="right" w:pos="14774"/>
              </w:tabs>
            </w:pPr>
            <w:r>
              <w:t>Konverzace ve španělském jazyce</w:t>
            </w:r>
            <w:r>
              <w:tab/>
              <w:t>3.</w:t>
            </w:r>
            <w:r w:rsidR="00AB54AA">
              <w:t xml:space="preserve"> </w:t>
            </w:r>
            <w:r>
              <w:t>ročník a septim</w:t>
            </w:r>
            <w:r w:rsidR="00AB54AA">
              <w:t>a</w:t>
            </w:r>
          </w:p>
        </w:tc>
      </w:tr>
      <w:tr w:rsidR="004F3BAF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AB54AA" w:rsidRDefault="004F3BAF" w:rsidP="004F3BAF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4F3BAF" w:rsidRDefault="004F3BAF" w:rsidP="004F3BAF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F3BAF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AB54AA">
            <w:pPr>
              <w:pStyle w:val="nadpisve2sl"/>
            </w:pPr>
            <w:r>
              <w:t>Receptivní řečové dovednosti:</w:t>
            </w:r>
          </w:p>
          <w:p w:rsidR="004F3BAF" w:rsidRDefault="004F3BAF" w:rsidP="00AB54AA">
            <w:pPr>
              <w:pStyle w:val="odrka"/>
              <w:rPr>
                <w:szCs w:val="20"/>
              </w:rPr>
            </w:pPr>
            <w:r w:rsidRPr="00AB54AA">
              <w:t>rozumí</w:t>
            </w:r>
            <w:r>
              <w:rPr>
                <w:rFonts w:cs="Arial"/>
                <w:color w:val="000000"/>
                <w:szCs w:val="20"/>
              </w:rPr>
              <w:t xml:space="preserve"> hlavním myšlenkám poslechu 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pochopí hlavní smysl autentické konverzace</w:t>
            </w:r>
          </w:p>
          <w:p w:rsidR="004F3BAF" w:rsidRDefault="004F3BAF" w:rsidP="00AB54A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pochopí hlavní smysl autentického materiálu (i při využití vizuální či slovníkové podpory)</w:t>
            </w:r>
          </w:p>
          <w:p w:rsidR="004F3BAF" w:rsidRDefault="004F3BAF" w:rsidP="004F3BAF">
            <w:pPr>
              <w:pStyle w:val="odrka"/>
            </w:pPr>
            <w:r>
              <w:t>adekvátně reaguje v běžných komunikačních situacích</w:t>
            </w:r>
          </w:p>
          <w:p w:rsidR="004F3BAF" w:rsidRDefault="004F3BAF" w:rsidP="004F3BAF">
            <w:pPr>
              <w:pStyle w:val="odrka"/>
            </w:pPr>
            <w:r>
              <w:t>při své práci využívá různé typy slovníků</w:t>
            </w:r>
          </w:p>
          <w:p w:rsidR="004F3BAF" w:rsidRDefault="004F3BAF" w:rsidP="004F3BAF">
            <w:pPr>
              <w:pStyle w:val="odrka"/>
            </w:pPr>
            <w:r>
              <w:t>čte srozumitelně kratší či delší texty za účelem sdělení obsahu či nějaké informace</w:t>
            </w:r>
          </w:p>
          <w:p w:rsidR="004F3BAF" w:rsidRDefault="004F3BAF" w:rsidP="004F3BAF">
            <w:pPr>
              <w:pStyle w:val="odrka"/>
            </w:pPr>
            <w:r>
              <w:t>vyhledá v textu hlavní myšlenky</w:t>
            </w:r>
          </w:p>
          <w:p w:rsidR="004F3BAF" w:rsidRDefault="004F3BAF" w:rsidP="004F3BAF">
            <w:pPr>
              <w:pStyle w:val="odrka"/>
            </w:pPr>
            <w:r>
              <w:t>vyhledá v textu detailní informaci</w:t>
            </w:r>
          </w:p>
          <w:p w:rsidR="004F3BAF" w:rsidRDefault="004F3BAF" w:rsidP="004F3BAF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4F3BAF" w:rsidRPr="00AB54AA" w:rsidRDefault="004F3BAF" w:rsidP="00AB54AA">
            <w:pPr>
              <w:pStyle w:val="nadpisve2sl"/>
            </w:pPr>
            <w:r w:rsidRPr="00AB54AA">
              <w:t>Produktivní řečové dovednosti:</w:t>
            </w:r>
          </w:p>
          <w:p w:rsidR="004F3BAF" w:rsidRDefault="004F3BAF" w:rsidP="004F3BAF">
            <w:pPr>
              <w:pStyle w:val="odrka"/>
            </w:pPr>
            <w:r>
              <w:t xml:space="preserve">srozumitelně vyjádří svůj názor </w:t>
            </w:r>
          </w:p>
          <w:p w:rsidR="004F3BAF" w:rsidRDefault="004F3BAF" w:rsidP="00AB54AA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srozumitelně reprodukuje přečtený či vyslechnutý text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sestaví souvislé sdělení související s probíranými tematickými okruhy</w:t>
            </w:r>
          </w:p>
          <w:p w:rsidR="004F3BAF" w:rsidRDefault="004F3BAF" w:rsidP="00AB54AA">
            <w:pPr>
              <w:pStyle w:val="odrka"/>
              <w:rPr>
                <w:szCs w:val="20"/>
              </w:rPr>
            </w:pPr>
            <w:r w:rsidRPr="00AB54AA">
              <w:rPr>
                <w:rFonts w:cs="Arial"/>
                <w:color w:val="000000"/>
                <w:szCs w:val="20"/>
              </w:rPr>
              <w:t>vyžádá</w:t>
            </w:r>
            <w:r>
              <w:rPr>
                <w:szCs w:val="20"/>
              </w:rPr>
              <w:t xml:space="preserve"> si potřebnou informaci</w:t>
            </w:r>
          </w:p>
          <w:p w:rsidR="004F3BAF" w:rsidRDefault="004F3BAF" w:rsidP="004F3BAF">
            <w:pPr>
              <w:pStyle w:val="odrka"/>
            </w:pPr>
            <w:r>
              <w:t>sestaví souvislý, jednoduše členěný text na známé téma</w:t>
            </w:r>
          </w:p>
          <w:p w:rsidR="004F3BAF" w:rsidRDefault="004F3BAF" w:rsidP="004F3BAF">
            <w:pPr>
              <w:pStyle w:val="odrka"/>
            </w:pPr>
            <w:r>
              <w:t>osvojí si rozdíl mezi formálním a neformálním stylem</w:t>
            </w:r>
          </w:p>
          <w:p w:rsidR="004F3BAF" w:rsidRDefault="004F3BAF" w:rsidP="004F3BAF">
            <w:pPr>
              <w:pStyle w:val="odrka"/>
            </w:pPr>
            <w:r>
              <w:t>popíše událost či zážitek</w:t>
            </w: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/>
                <w:iCs/>
                <w:szCs w:val="20"/>
              </w:rPr>
            </w:pP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  <w:t>Interaktivní řečové dovednosti:</w:t>
            </w:r>
          </w:p>
          <w:p w:rsidR="004F3BAF" w:rsidRDefault="004F3BAF" w:rsidP="004F3BAF">
            <w:pPr>
              <w:pStyle w:val="odrka"/>
            </w:pPr>
            <w:r>
              <w:t>zahájí a ukončí rozhovor</w:t>
            </w:r>
          </w:p>
          <w:p w:rsidR="004F3BAF" w:rsidRDefault="004F3BAF" w:rsidP="004F3BAF">
            <w:pPr>
              <w:pStyle w:val="odrka"/>
            </w:pPr>
            <w:r>
              <w:t>zapojí se do konverzace a udržuje ji</w:t>
            </w:r>
          </w:p>
          <w:p w:rsidR="004F3BAF" w:rsidRDefault="004F3BAF" w:rsidP="004F3BAF">
            <w:pPr>
              <w:pStyle w:val="odrka"/>
            </w:pPr>
            <w:r>
              <w:t>adekvátně reaguje v komunikačních situacích</w:t>
            </w:r>
          </w:p>
          <w:p w:rsidR="004F3BAF" w:rsidRDefault="004F3BAF" w:rsidP="004F3BAF">
            <w:pPr>
              <w:pStyle w:val="odrka"/>
            </w:pPr>
            <w:r>
              <w:t>diskutuje o problému</w:t>
            </w:r>
          </w:p>
          <w:p w:rsidR="004F3BAF" w:rsidRDefault="004F3BAF" w:rsidP="004F3BAF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pStyle w:val="odrka2"/>
              <w:widowControl/>
              <w:snapToGrid w:val="0"/>
              <w:rPr>
                <w:rFonts w:eastAsia="Times New Roman" w:cs="Times New Roman"/>
                <w:b/>
                <w:szCs w:val="20"/>
              </w:rPr>
            </w:pP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Já a moje rodina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  <w:r>
              <w:rPr>
                <w:szCs w:val="20"/>
              </w:rPr>
              <w:t>Osobní údaje, zevnějšek, věk, charakterové vlastnosti, zájmy, záliby, každodenní činnosti, rodinné vztahy, životní etapy, citové vztahy, rodinné události.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4F3BAF" w:rsidRDefault="004F3BAF" w:rsidP="004F3BAF">
            <w:pPr>
              <w:pStyle w:val="Rejstk"/>
              <w:suppressLineNumbers w:val="0"/>
              <w:rPr>
                <w:rFonts w:ascii="Book Antiqua" w:hAnsi="Book Antiqua" w:cs="Times New Roman"/>
                <w:b/>
                <w:sz w:val="20"/>
                <w:szCs w:val="20"/>
              </w:rPr>
            </w:pPr>
            <w:r>
              <w:rPr>
                <w:rFonts w:ascii="Book Antiqua" w:hAnsi="Book Antiqua" w:cs="Times New Roman"/>
                <w:b/>
                <w:sz w:val="20"/>
                <w:szCs w:val="20"/>
              </w:rPr>
              <w:t>Bydlení</w:t>
            </w: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Druhy bydlení, vnitřní vybavení, stěhování, problematika bydlení, výhody a nevýhody bydlení ve městě a na venkově, domácí práce.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Vyškov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stručná historie, nejvýznamnější památky města a okolí, kulturní a sportovní vyžití, průmysl, školství.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Nakupování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Obchody, nakupování, služby, reklama, reklamace.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Oblečení a móda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Názvy oblečení, obchody, vzory a materiály, módní trendy.</w:t>
            </w:r>
          </w:p>
          <w:p w:rsidR="004F3BAF" w:rsidRDefault="004F3BAF" w:rsidP="004F3BAF">
            <w:pPr>
              <w:pStyle w:val="odrka2"/>
              <w:widowControl/>
              <w:rPr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Sdělovací prostředky</w:t>
            </w:r>
          </w:p>
          <w:p w:rsidR="004F3BAF" w:rsidRDefault="004F3BAF" w:rsidP="004F3BAF">
            <w:pPr>
              <w:pStyle w:val="odrka2"/>
              <w:widowControl/>
              <w:rPr>
                <w:szCs w:val="20"/>
              </w:rPr>
            </w:pPr>
            <w:r>
              <w:rPr>
                <w:szCs w:val="20"/>
              </w:rPr>
              <w:t>Rozhlasové a televizní vysílání, tisk, internet, vliv na život společnosti, reklama, propaganda, manipulace.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  <w:p w:rsidR="00AB54AA" w:rsidRDefault="00AB54AA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Svátky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Svátky v ČR a ve španělsky mluvících zemích, rodinné oslavy.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Cestování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Cestování, druhy dopravy, ubytování, turistický ruch, příprava na cestu, cestovní formality.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Španělsko</w:t>
            </w: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Geografie, klima, zajímavá místa, památky, významné osobnosti, státní uspořádání, mezníky španělských dějin.</w:t>
            </w:r>
          </w:p>
          <w:p w:rsidR="004F3BAF" w:rsidRDefault="004F3BAF" w:rsidP="004F3BA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Latinská Amerika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Geografie, klima, zajímavá místa, památky, významné osobnosti, státní uspořádání, předkolumbovské kultury, objevení Ameriky, 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hispánci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v USA.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Kultura, umění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Slavné osobnosti španělsky mluvících zemí v oblasti literatury, hudby, filmu, výtvarného umění.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4F3BAF" w:rsidRPr="00AB54AA" w:rsidRDefault="004F3BAF" w:rsidP="00AB54AA">
            <w:pPr>
              <w:pStyle w:val="Zkladntext2"/>
              <w:spacing w:line="240" w:lineRule="auto"/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szCs w:val="20"/>
              </w:rPr>
              <w:t>(</w:t>
            </w:r>
            <w:r w:rsidRPr="00AB54AA">
              <w:rPr>
                <w:rFonts w:ascii="Book Antiqua" w:hAnsi="Book Antiqua" w:cs="Arial"/>
                <w:sz w:val="20"/>
                <w:szCs w:val="20"/>
              </w:rPr>
              <w:t xml:space="preserve">Vztah k lidem a okolí, mezilidská komunikace, </w:t>
            </w:r>
            <w:r w:rsidR="00AB54AA" w:rsidRPr="00AB54AA">
              <w:rPr>
                <w:rFonts w:ascii="Book Antiqua" w:hAnsi="Book Antiqua" w:cs="Arial"/>
                <w:sz w:val="20"/>
                <w:szCs w:val="20"/>
              </w:rPr>
              <w:t>s</w:t>
            </w:r>
            <w:r w:rsidRPr="00AB54AA">
              <w:rPr>
                <w:rFonts w:ascii="Book Antiqua" w:hAnsi="Book Antiqua" w:cs="Arial"/>
                <w:sz w:val="20"/>
                <w:szCs w:val="20"/>
              </w:rPr>
              <w:t>polupráce, zásady asertivní komunikace a respekt k odlišnému názoru druhého.)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4F3BAF" w:rsidRDefault="004F3BAF" w:rsidP="004F3BAF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zahraničí.)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 národu, jazyku. Pravidla slušné komunikace. Rozdíly mezi běžným životem Čechů a Španělů a obyvatel Latinské Ameriky, porovnání rodinného života, svátky a zvyky.)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4F3BAF" w:rsidRDefault="004F3BAF" w:rsidP="004F3BAF">
            <w:pPr>
              <w:pStyle w:val="tabulkaoddl"/>
              <w:snapToGrid w:val="0"/>
              <w:spacing w:line="240" w:lineRule="auto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4F3BAF" w:rsidRDefault="004F3BAF" w:rsidP="004F3BAF">
            <w:pPr>
              <w:pStyle w:val="tabulkaoddl"/>
              <w:snapToGrid w:val="0"/>
              <w:spacing w:line="240" w:lineRule="auto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Mediální produkty a jejich význam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sdělením.)</w:t>
            </w:r>
          </w:p>
          <w:p w:rsidR="004F3BAF" w:rsidRDefault="004F3BAF" w:rsidP="00AB54AA">
            <w:pPr>
              <w:pStyle w:val="Zkladntext2"/>
              <w:spacing w:line="240" w:lineRule="auto"/>
              <w:rPr>
                <w:b/>
                <w:bCs/>
                <w:szCs w:val="20"/>
              </w:rPr>
            </w:pPr>
          </w:p>
          <w:p w:rsidR="004F3BAF" w:rsidRPr="00684F9F" w:rsidRDefault="004F3BAF" w:rsidP="00AB54AA">
            <w:pPr>
              <w:pStyle w:val="Zkladntext2"/>
              <w:spacing w:line="240" w:lineRule="auto"/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</w:t>
            </w:r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– ekologie, národní parky, lidské tělo, civilizační choroby</w:t>
            </w:r>
          </w:p>
          <w:p w:rsidR="004F3BAF" w:rsidRPr="00684F9F" w:rsidRDefault="004F3BAF" w:rsidP="00AB54AA">
            <w:pPr>
              <w:pStyle w:val="Zkladntext2"/>
              <w:spacing w:line="240" w:lineRule="auto"/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</w:pPr>
            <w:r>
              <w:rPr>
                <w:b/>
                <w:bCs/>
                <w:szCs w:val="20"/>
              </w:rPr>
              <w:t>ČJ</w:t>
            </w:r>
            <w:r w:rsidR="00684F9F">
              <w:rPr>
                <w:szCs w:val="20"/>
              </w:rPr>
              <w:t xml:space="preserve"> – </w:t>
            </w:r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 xml:space="preserve">Píseň  o </w:t>
            </w:r>
            <w:proofErr w:type="spellStart"/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Cidovi</w:t>
            </w:r>
            <w:proofErr w:type="spellEnd"/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 xml:space="preserve">, zlatý věk španělské literatury /Miguel Cervantes, </w:t>
            </w:r>
            <w:proofErr w:type="spellStart"/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Lope</w:t>
            </w:r>
            <w:proofErr w:type="spellEnd"/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 xml:space="preserve"> de Vega/, magický realismus</w:t>
            </w:r>
          </w:p>
          <w:p w:rsidR="004F3BAF" w:rsidRPr="00684F9F" w:rsidRDefault="004F3BAF" w:rsidP="00AB54AA">
            <w:pPr>
              <w:pStyle w:val="Zkladntext2"/>
              <w:spacing w:line="240" w:lineRule="auto"/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</w:pPr>
            <w:r>
              <w:rPr>
                <w:b/>
                <w:bCs/>
                <w:szCs w:val="20"/>
              </w:rPr>
              <w:t>IN</w:t>
            </w:r>
            <w:r>
              <w:rPr>
                <w:szCs w:val="20"/>
              </w:rPr>
              <w:t xml:space="preserve"> </w:t>
            </w:r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– internet, e-mail, vyhledávání informací, tvorba prezentací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VV, HV</w:t>
            </w:r>
            <w:r>
              <w:rPr>
                <w:rFonts w:eastAsia="Times New Roman"/>
                <w:szCs w:val="20"/>
              </w:rPr>
              <w:t xml:space="preserve"> – umělci španělsky mluvících zemí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Latinská Amerika, jižní Evropa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4F3BAF" w:rsidRDefault="004F3BAF" w:rsidP="004F3BAF">
      <w:pPr>
        <w:rPr>
          <w:rFonts w:ascii="Book Antiqua" w:hAnsi="Book Antiqua"/>
          <w:sz w:val="20"/>
          <w:szCs w:val="20"/>
        </w:rPr>
      </w:pPr>
    </w:p>
    <w:p w:rsidR="004F3BAF" w:rsidRPr="00684F9F" w:rsidRDefault="00684F9F" w:rsidP="004F3BAF">
      <w:pPr>
        <w:rPr>
          <w:sz w:val="2"/>
          <w:szCs w:val="2"/>
        </w:rPr>
      </w:pPr>
      <w: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3BAF">
        <w:tc>
          <w:tcPr>
            <w:tcW w:w="4678" w:type="dxa"/>
            <w:gridSpan w:val="3"/>
          </w:tcPr>
          <w:p w:rsidR="004F3BAF" w:rsidRDefault="004F3BAF" w:rsidP="00684F9F">
            <w:pPr>
              <w:pStyle w:val="kapitolkaosnovy"/>
              <w:tabs>
                <w:tab w:val="right" w:pos="14774"/>
              </w:tabs>
            </w:pPr>
            <w:r>
              <w:t>Konverzace ve španělském jazyce</w:t>
            </w:r>
            <w:r>
              <w:tab/>
              <w:t>4. ročník a septim</w:t>
            </w:r>
            <w:r w:rsidR="00684F9F">
              <w:t>a</w:t>
            </w:r>
          </w:p>
        </w:tc>
      </w:tr>
      <w:tr w:rsidR="004F3BAF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F3BAF" w:rsidRDefault="004F3BAF" w:rsidP="004F3BA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4F3BAF" w:rsidRDefault="004F3BAF" w:rsidP="004F3BA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684F9F" w:rsidRDefault="004F3BAF" w:rsidP="004F3BAF">
            <w:pPr>
              <w:pStyle w:val="tabulkanadpis"/>
              <w:snapToGrid w:val="0"/>
            </w:pPr>
            <w:r>
              <w:t>Mezipředmětové vztahy,</w:t>
            </w:r>
          </w:p>
          <w:p w:rsidR="004F3BAF" w:rsidRDefault="004F3BAF" w:rsidP="004F3BAF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F3BAF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Pr="00684F9F" w:rsidRDefault="004F3BAF" w:rsidP="00684F9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Cs/>
                <w:szCs w:val="20"/>
              </w:rPr>
            </w:pPr>
            <w:r w:rsidRPr="00684F9F">
              <w:rPr>
                <w:b/>
                <w:bCs/>
                <w:iCs/>
                <w:szCs w:val="20"/>
              </w:rPr>
              <w:t>Receptivní řečové dovednosti:</w:t>
            </w:r>
          </w:p>
          <w:p w:rsidR="004F3BAF" w:rsidRDefault="004F3BAF" w:rsidP="00684F9F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rozumí hlavním myšlenkám poslechu 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pochopí hlavní smysl autentické konverzace</w:t>
            </w:r>
          </w:p>
          <w:p w:rsidR="004F3BAF" w:rsidRDefault="004F3BAF" w:rsidP="00684F9F">
            <w:pPr>
              <w:pStyle w:val="odrka"/>
              <w:rPr>
                <w:szCs w:val="20"/>
              </w:rPr>
            </w:pPr>
            <w:r w:rsidRPr="00684F9F">
              <w:rPr>
                <w:rFonts w:cs="Arial"/>
                <w:color w:val="000000"/>
                <w:szCs w:val="20"/>
              </w:rPr>
              <w:t>pochopí</w:t>
            </w:r>
            <w:r>
              <w:rPr>
                <w:szCs w:val="20"/>
              </w:rPr>
              <w:t xml:space="preserve"> hlavní smysl autentického materiálu (i při využití vizuální či slovníkové podpory)</w:t>
            </w:r>
          </w:p>
          <w:p w:rsidR="004F3BAF" w:rsidRDefault="004F3BAF" w:rsidP="004F3BAF">
            <w:pPr>
              <w:pStyle w:val="odrka"/>
            </w:pPr>
            <w:r>
              <w:t>adekvátně reaguje v běžných komunikačních situacích</w:t>
            </w:r>
          </w:p>
          <w:p w:rsidR="004F3BAF" w:rsidRDefault="004F3BAF" w:rsidP="004F3BAF">
            <w:pPr>
              <w:pStyle w:val="odrka"/>
            </w:pPr>
            <w:r>
              <w:t>při své práci využívá různé typy slovníků</w:t>
            </w:r>
          </w:p>
          <w:p w:rsidR="004F3BAF" w:rsidRDefault="004F3BAF" w:rsidP="004F3BAF">
            <w:pPr>
              <w:pStyle w:val="odrka"/>
            </w:pPr>
            <w:r>
              <w:t>čte srozumitelně kratší či delší texty za účelem sdělení obsahu či nějaké informace</w:t>
            </w:r>
          </w:p>
          <w:p w:rsidR="004F3BAF" w:rsidRDefault="004F3BAF" w:rsidP="004F3BAF">
            <w:pPr>
              <w:pStyle w:val="odrka"/>
            </w:pPr>
            <w:r>
              <w:t>vyhledá v textu hlavní myšlenky</w:t>
            </w:r>
          </w:p>
          <w:p w:rsidR="004F3BAF" w:rsidRDefault="004F3BAF" w:rsidP="004F3BAF">
            <w:pPr>
              <w:pStyle w:val="odrka"/>
            </w:pPr>
            <w:r>
              <w:t>vyhledá v textu detailní informaci</w:t>
            </w:r>
          </w:p>
          <w:p w:rsidR="004F3BAF" w:rsidRDefault="004F3BAF" w:rsidP="004F3BAF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684F9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  <w:t>Produktivní řečové dovednosti:</w:t>
            </w:r>
          </w:p>
          <w:p w:rsidR="004F3BAF" w:rsidRDefault="004F3BAF" w:rsidP="004F3BAF">
            <w:pPr>
              <w:pStyle w:val="odrka"/>
            </w:pPr>
            <w:r>
              <w:t xml:space="preserve">srozumitelně vyjádří svůj názor </w:t>
            </w:r>
          </w:p>
          <w:p w:rsidR="004F3BAF" w:rsidRDefault="004F3BAF" w:rsidP="00684F9F">
            <w:pPr>
              <w:pStyle w:val="odrka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srozumitelně reprodukuje přečtený či vyslechnutý text</w:t>
            </w:r>
            <w:r>
              <w:rPr>
                <w:szCs w:val="20"/>
              </w:rPr>
              <w:t xml:space="preserve"> </w:t>
            </w:r>
          </w:p>
          <w:p w:rsidR="004F3BAF" w:rsidRDefault="004F3BAF" w:rsidP="004F3BAF">
            <w:pPr>
              <w:pStyle w:val="odrka"/>
            </w:pPr>
            <w:r>
              <w:t>sestaví souvislé sdělení související s probíranými tematickými okruhy</w:t>
            </w:r>
          </w:p>
          <w:p w:rsidR="004F3BAF" w:rsidRDefault="004F3BAF" w:rsidP="00684F9F">
            <w:pPr>
              <w:pStyle w:val="odrka"/>
              <w:rPr>
                <w:szCs w:val="20"/>
              </w:rPr>
            </w:pPr>
            <w:r w:rsidRPr="00684F9F">
              <w:rPr>
                <w:rFonts w:cs="Arial"/>
                <w:color w:val="000000"/>
                <w:szCs w:val="20"/>
              </w:rPr>
              <w:t>vyžádá</w:t>
            </w:r>
            <w:r>
              <w:rPr>
                <w:szCs w:val="20"/>
              </w:rPr>
              <w:t xml:space="preserve"> si potřebnou informaci</w:t>
            </w:r>
          </w:p>
          <w:p w:rsidR="004F3BAF" w:rsidRDefault="004F3BAF" w:rsidP="004F3BAF">
            <w:pPr>
              <w:pStyle w:val="odrka"/>
            </w:pPr>
            <w:r>
              <w:t>sestaví souvislý, jednoduše členěný text na známé téma</w:t>
            </w:r>
          </w:p>
          <w:p w:rsidR="004F3BAF" w:rsidRDefault="004F3BAF" w:rsidP="004F3BAF">
            <w:pPr>
              <w:pStyle w:val="odrka"/>
            </w:pPr>
            <w:r>
              <w:t>osvojí si rozdíl mezi formálním a neformálním stylem</w:t>
            </w:r>
          </w:p>
          <w:p w:rsidR="004F3BAF" w:rsidRDefault="004F3BAF" w:rsidP="004F3BAF">
            <w:pPr>
              <w:pStyle w:val="odrka"/>
            </w:pPr>
            <w:r>
              <w:t>popíše událost či zážitek</w:t>
            </w: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szCs w:val="20"/>
              </w:rPr>
            </w:pP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/>
                <w:iCs/>
                <w:szCs w:val="20"/>
              </w:rPr>
            </w:pPr>
          </w:p>
          <w:p w:rsidR="004F3BAF" w:rsidRDefault="004F3BAF" w:rsidP="004F3BAF">
            <w:pPr>
              <w:pStyle w:val="odrka"/>
              <w:numPr>
                <w:ilvl w:val="0"/>
                <w:numId w:val="0"/>
              </w:numPr>
              <w:snapToGrid w:val="0"/>
              <w:ind w:left="587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  <w:t>Interaktivní řečové dovednosti:</w:t>
            </w:r>
          </w:p>
          <w:p w:rsidR="004F3BAF" w:rsidRDefault="004F3BAF" w:rsidP="004F3BAF">
            <w:pPr>
              <w:pStyle w:val="odrka"/>
            </w:pPr>
            <w:r>
              <w:t>zahájí a ukončí rozhovor</w:t>
            </w:r>
          </w:p>
          <w:p w:rsidR="004F3BAF" w:rsidRDefault="004F3BAF" w:rsidP="004F3BAF">
            <w:pPr>
              <w:pStyle w:val="odrka"/>
            </w:pPr>
            <w:r>
              <w:t>zapojí se do konverzace a udržuje ji</w:t>
            </w:r>
          </w:p>
          <w:p w:rsidR="004F3BAF" w:rsidRDefault="004F3BAF" w:rsidP="004F3BAF">
            <w:pPr>
              <w:pStyle w:val="odrka"/>
            </w:pPr>
            <w:r>
              <w:t>adekvátně reaguje v komunikačních situacích</w:t>
            </w:r>
          </w:p>
          <w:p w:rsidR="004F3BAF" w:rsidRDefault="004F3BAF" w:rsidP="004F3BAF">
            <w:pPr>
              <w:pStyle w:val="odrka"/>
            </w:pPr>
            <w:r>
              <w:t>diskutuje o problému</w:t>
            </w:r>
          </w:p>
          <w:p w:rsidR="004F3BAF" w:rsidRDefault="004F3BAF" w:rsidP="004F3BAF">
            <w:pPr>
              <w:pStyle w:val="tabulkanadpis"/>
              <w:snapToGrid w:val="0"/>
              <w:ind w:left="360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Španělština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iCs/>
                <w:sz w:val="20"/>
              </w:rPr>
            </w:pPr>
            <w:r>
              <w:rPr>
                <w:b w:val="0"/>
                <w:i w:val="0"/>
                <w:iCs/>
                <w:sz w:val="20"/>
              </w:rPr>
              <w:t xml:space="preserve">Rozšíření španělštiny ve světě, důvody studia španělštiny a její využití v různých oblastech života, vznik španělštiny, přejatá slova, latinskoamerická španělština, </w:t>
            </w:r>
            <w:proofErr w:type="spellStart"/>
            <w:r>
              <w:rPr>
                <w:b w:val="0"/>
                <w:i w:val="0"/>
                <w:iCs/>
                <w:sz w:val="20"/>
              </w:rPr>
              <w:t>spanglish</w:t>
            </w:r>
            <w:proofErr w:type="spellEnd"/>
            <w:r>
              <w:rPr>
                <w:b w:val="0"/>
                <w:i w:val="0"/>
                <w:iCs/>
                <w:sz w:val="20"/>
              </w:rPr>
              <w:t>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Svět práce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Povolání, pracovní náplň, pracoviště, hledání zaměstnání, životopis, žádost o místo a doporučující dopis, pohovory.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Volný čas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Volnočasové a sportovní aktivity v každodenním programu, prázdniny.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Jídlo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Gastronomie, příprava jídla, vybavení kuchyně, stolování, stravovací návyky, česká a mezinárodní kuchyně.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Nakupování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Obchody, nakupování, služby, reklama, reklamace.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Počasí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Roční období, předpověď počasí, aktivity typické pro jednotlivá období, životní prostředí, ochrana přírody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Zdraví a nemoci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Části těla, smysly, u lékaře, nemoci, péče o zdraví, zdravý životní styl.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Česká republika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Geografie, klima, Praha, zajímavá místa, památky, významné osobnosti.</w:t>
            </w: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Vzdělávání </w:t>
            </w:r>
          </w:p>
          <w:p w:rsidR="004F3BAF" w:rsidRDefault="004F3BAF" w:rsidP="004F3B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Škola, vyučovací předměty, školní potřeby, rozvrh hodin, systém škol u nás a ve Španělsku, možnosti studia v zahraničí.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4F3BAF" w:rsidRDefault="004F3BAF" w:rsidP="004F3BAF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Společenské problémy</w:t>
            </w:r>
          </w:p>
          <w:p w:rsidR="004F3BAF" w:rsidRDefault="004F3BAF" w:rsidP="004F3BAF">
            <w:pPr>
              <w:pStyle w:val="odrka2"/>
              <w:widowControl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Násilí, drogy, šikana, globalizace, životní prostředí, generační problémy, terorismus, problémy třetího světa.</w:t>
            </w:r>
          </w:p>
          <w:p w:rsidR="004F3BAF" w:rsidRDefault="004F3BAF" w:rsidP="004F3BAF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3BAF" w:rsidRDefault="004F3BAF" w:rsidP="004F3BAF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4F3BAF" w:rsidRDefault="004F3BAF" w:rsidP="00684F9F">
            <w:pPr>
              <w:pStyle w:val="Zkladntext2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4F3BAF" w:rsidRDefault="004F3BAF" w:rsidP="004F3BAF">
            <w:pPr>
              <w:pStyle w:val="Nadpis1"/>
              <w:tabs>
                <w:tab w:val="clear" w:pos="340"/>
                <w:tab w:val="left" w:pos="0"/>
              </w:tabs>
              <w:ind w:left="0" w:firstLine="0"/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zahraničí.)</w:t>
            </w:r>
          </w:p>
          <w:p w:rsidR="004F3BAF" w:rsidRDefault="004F3BAF" w:rsidP="004F3BAF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(Rozvíjení tolerance a úcty k odlišné kultuře,  národu, jazyku. Pravidla slušné komunikace. Rozdíly mezi běžným životem Čechů a Španělů a obyvatel Latinské Ameriky, porovnání rodinného života, svátky a zvyky.)</w:t>
            </w: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F3BAF" w:rsidRDefault="004F3BAF" w:rsidP="004F3BAF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Mediální produkty a jejich význam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sdělením.)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4F3BAF" w:rsidRPr="00684F9F" w:rsidRDefault="004F3BAF" w:rsidP="00684F9F">
            <w:pPr>
              <w:pStyle w:val="Zkladntext2"/>
              <w:spacing w:line="240" w:lineRule="auto"/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</w:pPr>
            <w:r>
              <w:rPr>
                <w:b/>
                <w:bCs/>
                <w:szCs w:val="20"/>
              </w:rPr>
              <w:t>BI</w:t>
            </w:r>
            <w:r>
              <w:rPr>
                <w:szCs w:val="20"/>
              </w:rPr>
              <w:t xml:space="preserve"> – </w:t>
            </w:r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ekologie, národní parky, lidské tělo, civilizační choroby</w:t>
            </w:r>
          </w:p>
          <w:p w:rsidR="004F3BAF" w:rsidRPr="00684F9F" w:rsidRDefault="004F3BAF" w:rsidP="00684F9F">
            <w:pPr>
              <w:pStyle w:val="Zkladntext2"/>
              <w:spacing w:line="240" w:lineRule="auto"/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</w:t>
            </w:r>
            <w:r w:rsidR="00684F9F">
              <w:rPr>
                <w:szCs w:val="20"/>
              </w:rPr>
              <w:t>–</w:t>
            </w:r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 xml:space="preserve"> Píseň o </w:t>
            </w:r>
            <w:proofErr w:type="spellStart"/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Cidovi</w:t>
            </w:r>
            <w:proofErr w:type="spellEnd"/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 xml:space="preserve">, zlatý věk španělské literatury /Miguel Cervantes, </w:t>
            </w:r>
            <w:proofErr w:type="spellStart"/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Lope</w:t>
            </w:r>
            <w:proofErr w:type="spellEnd"/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 xml:space="preserve"> de Vega/, magický realismus</w:t>
            </w:r>
          </w:p>
          <w:p w:rsidR="004F3BAF" w:rsidRPr="00684F9F" w:rsidRDefault="004F3BAF" w:rsidP="00684F9F">
            <w:pPr>
              <w:pStyle w:val="Zkladntext2"/>
              <w:spacing w:line="240" w:lineRule="auto"/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</w:pPr>
            <w:r>
              <w:rPr>
                <w:b/>
                <w:bCs/>
                <w:szCs w:val="20"/>
              </w:rPr>
              <w:t>IN</w:t>
            </w:r>
            <w:r>
              <w:rPr>
                <w:szCs w:val="20"/>
              </w:rPr>
              <w:t xml:space="preserve"> – </w:t>
            </w:r>
            <w:r w:rsidRPr="00684F9F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internet, e-mail, vyhledávání informací, tvorba prezentací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VV, HV</w:t>
            </w:r>
            <w:r>
              <w:rPr>
                <w:rFonts w:eastAsia="Times New Roman"/>
                <w:szCs w:val="20"/>
              </w:rPr>
              <w:t xml:space="preserve"> – umělci španělsky mluvících zemí</w:t>
            </w:r>
          </w:p>
          <w:p w:rsidR="004F3BAF" w:rsidRDefault="004F3BAF" w:rsidP="004F3BAF">
            <w:pPr>
              <w:pStyle w:val="odrka2"/>
              <w:widowControl/>
              <w:suppressAutoHyphens w:val="0"/>
              <w:autoSpaceDE w:val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ZE</w:t>
            </w:r>
            <w:r>
              <w:rPr>
                <w:rFonts w:eastAsia="Times New Roman"/>
                <w:szCs w:val="20"/>
              </w:rPr>
              <w:t xml:space="preserve"> – Latinská Amerika, jižní Evropa</w:t>
            </w:r>
          </w:p>
          <w:p w:rsidR="004F3BAF" w:rsidRDefault="004F3BAF" w:rsidP="004F3BAF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4F3BAF" w:rsidRDefault="004F3BAF" w:rsidP="004F3BAF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4F3BAF" w:rsidRDefault="004F3BAF" w:rsidP="004F3BAF">
      <w:pPr>
        <w:rPr>
          <w:rFonts w:ascii="Book Antiqua" w:hAnsi="Book Antiqua"/>
          <w:sz w:val="20"/>
          <w:szCs w:val="20"/>
        </w:rPr>
      </w:pPr>
    </w:p>
    <w:sectPr w:rsidR="004F3BAF" w:rsidSect="006B534B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5986" w:rsidRDefault="00145986">
      <w:r>
        <w:separator/>
      </w:r>
    </w:p>
  </w:endnote>
  <w:endnote w:type="continuationSeparator" w:id="0">
    <w:p w:rsidR="00145986" w:rsidRDefault="0014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01D2" w:rsidRDefault="003F01D2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420B4">
      <w:rPr>
        <w:noProof/>
      </w:rPr>
      <w:t>131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5986" w:rsidRDefault="00145986">
      <w:r>
        <w:separator/>
      </w:r>
    </w:p>
  </w:footnote>
  <w:footnote w:type="continuationSeparator" w:id="0">
    <w:p w:rsidR="00145986" w:rsidRDefault="00145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01D2" w:rsidRDefault="009A1C30" w:rsidP="0037471C">
    <w:pPr>
      <w:pStyle w:val="zahlavi"/>
      <w:tabs>
        <w:tab w:val="right" w:pos="9072"/>
        <w:tab w:val="right" w:pos="15026"/>
      </w:tabs>
    </w:pPr>
    <w:r>
      <w:t>ŠVP GV – čtyřleté a osmileté gymnázium</w:t>
    </w:r>
    <w:r>
      <w:tab/>
      <w:t xml:space="preserve">Příloha 2 – Učební osnovy </w:t>
    </w:r>
    <w:r w:rsidR="003F01D2">
      <w:t>Konverzace v cizím jazyce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01D2" w:rsidRDefault="009A1C30" w:rsidP="00ED723B">
    <w:pPr>
      <w:pStyle w:val="zahlavi"/>
      <w:tabs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3F01D2">
      <w:t>Konverzace v cizím jazyce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977A951C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340"/>
        </w:tabs>
        <w:ind w:left="340" w:hanging="227"/>
      </w:pPr>
      <w:rPr>
        <w:rFonts w:ascii="StarSymbol" w:hAnsi="StarSymbol" w:hint="default"/>
      </w:rPr>
    </w:lvl>
    <w:lvl w:ilvl="2">
      <w:start w:val="1"/>
      <w:numFmt w:val="bullet"/>
      <w:pStyle w:val="Nadpis3"/>
      <w:lvlText w:val="✔"/>
      <w:lvlJc w:val="left"/>
      <w:pPr>
        <w:tabs>
          <w:tab w:val="num" w:pos="566"/>
        </w:tabs>
        <w:ind w:left="566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473"/>
        </w:tabs>
        <w:ind w:left="1473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2" w15:restartNumberingAfterBreak="0">
    <w:nsid w:val="00000003"/>
    <w:multiLevelType w:val="multilevel"/>
    <w:tmpl w:val="FC98FF2C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1249"/>
        </w:tabs>
        <w:ind w:left="1249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702"/>
        </w:tabs>
        <w:ind w:left="1702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929"/>
        </w:tabs>
        <w:ind w:left="1929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2156"/>
        </w:tabs>
        <w:ind w:left="2156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382"/>
        </w:tabs>
        <w:ind w:left="2382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609"/>
        </w:tabs>
        <w:ind w:left="2609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836"/>
        </w:tabs>
        <w:ind w:left="2836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2DA"/>
    <w:rsid w:val="00014B7A"/>
    <w:rsid w:val="00033D67"/>
    <w:rsid w:val="000563B0"/>
    <w:rsid w:val="000945D5"/>
    <w:rsid w:val="00132999"/>
    <w:rsid w:val="00145986"/>
    <w:rsid w:val="001B5EC2"/>
    <w:rsid w:val="001E1341"/>
    <w:rsid w:val="001F1054"/>
    <w:rsid w:val="001F198B"/>
    <w:rsid w:val="00204090"/>
    <w:rsid w:val="00213D3F"/>
    <w:rsid w:val="00231318"/>
    <w:rsid w:val="00256F4C"/>
    <w:rsid w:val="002A135F"/>
    <w:rsid w:val="002A54BE"/>
    <w:rsid w:val="00326B4D"/>
    <w:rsid w:val="0037471C"/>
    <w:rsid w:val="00384FFE"/>
    <w:rsid w:val="003B5E36"/>
    <w:rsid w:val="003B75FF"/>
    <w:rsid w:val="003E699A"/>
    <w:rsid w:val="003F01D2"/>
    <w:rsid w:val="00403C3D"/>
    <w:rsid w:val="004420B4"/>
    <w:rsid w:val="0044239F"/>
    <w:rsid w:val="0044408B"/>
    <w:rsid w:val="004818E3"/>
    <w:rsid w:val="00492A18"/>
    <w:rsid w:val="004A2312"/>
    <w:rsid w:val="004B6850"/>
    <w:rsid w:val="004F2EB6"/>
    <w:rsid w:val="004F3BAF"/>
    <w:rsid w:val="0051674A"/>
    <w:rsid w:val="00540780"/>
    <w:rsid w:val="00552A68"/>
    <w:rsid w:val="005735BC"/>
    <w:rsid w:val="005C0F1E"/>
    <w:rsid w:val="00610C2E"/>
    <w:rsid w:val="00616B13"/>
    <w:rsid w:val="0064067D"/>
    <w:rsid w:val="006662DA"/>
    <w:rsid w:val="0068099B"/>
    <w:rsid w:val="00684F9F"/>
    <w:rsid w:val="006B534B"/>
    <w:rsid w:val="00754753"/>
    <w:rsid w:val="0084018E"/>
    <w:rsid w:val="00841173"/>
    <w:rsid w:val="00860FDB"/>
    <w:rsid w:val="00871A52"/>
    <w:rsid w:val="00877913"/>
    <w:rsid w:val="008B4DCA"/>
    <w:rsid w:val="008B7A4C"/>
    <w:rsid w:val="008C6261"/>
    <w:rsid w:val="008D580C"/>
    <w:rsid w:val="008E2F3E"/>
    <w:rsid w:val="008F662E"/>
    <w:rsid w:val="0091448A"/>
    <w:rsid w:val="00977726"/>
    <w:rsid w:val="00991DB5"/>
    <w:rsid w:val="00997B20"/>
    <w:rsid w:val="009A1C30"/>
    <w:rsid w:val="009E035B"/>
    <w:rsid w:val="009F417A"/>
    <w:rsid w:val="00A320BA"/>
    <w:rsid w:val="00A441CC"/>
    <w:rsid w:val="00A469CD"/>
    <w:rsid w:val="00A6071A"/>
    <w:rsid w:val="00A855C3"/>
    <w:rsid w:val="00AB54AA"/>
    <w:rsid w:val="00AD49E7"/>
    <w:rsid w:val="00AE4900"/>
    <w:rsid w:val="00AF46D5"/>
    <w:rsid w:val="00B309F1"/>
    <w:rsid w:val="00BC08F6"/>
    <w:rsid w:val="00C056DD"/>
    <w:rsid w:val="00C14680"/>
    <w:rsid w:val="00C24120"/>
    <w:rsid w:val="00C65E4C"/>
    <w:rsid w:val="00C81F1F"/>
    <w:rsid w:val="00CB0FC2"/>
    <w:rsid w:val="00CC0677"/>
    <w:rsid w:val="00CC2781"/>
    <w:rsid w:val="00CC35F2"/>
    <w:rsid w:val="00CC4CF7"/>
    <w:rsid w:val="00CC68B4"/>
    <w:rsid w:val="00CE3BBF"/>
    <w:rsid w:val="00CF3CDA"/>
    <w:rsid w:val="00CF5F2A"/>
    <w:rsid w:val="00D03AA5"/>
    <w:rsid w:val="00D04420"/>
    <w:rsid w:val="00D6777D"/>
    <w:rsid w:val="00DA0F57"/>
    <w:rsid w:val="00DA1D7B"/>
    <w:rsid w:val="00DB20A2"/>
    <w:rsid w:val="00DB36CE"/>
    <w:rsid w:val="00DC6746"/>
    <w:rsid w:val="00DD66CC"/>
    <w:rsid w:val="00E3003A"/>
    <w:rsid w:val="00E330A6"/>
    <w:rsid w:val="00E508E8"/>
    <w:rsid w:val="00EB07F7"/>
    <w:rsid w:val="00EB79E3"/>
    <w:rsid w:val="00ED723B"/>
    <w:rsid w:val="00EE0227"/>
    <w:rsid w:val="00F202CD"/>
    <w:rsid w:val="00F65271"/>
    <w:rsid w:val="00F72F19"/>
    <w:rsid w:val="00F96592"/>
    <w:rsid w:val="00F97390"/>
    <w:rsid w:val="00FC1160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B534B"/>
    <w:pPr>
      <w:keepNext/>
      <w:tabs>
        <w:tab w:val="num" w:pos="340"/>
      </w:tabs>
      <w:autoSpaceDE w:val="0"/>
      <w:ind w:left="340" w:hanging="227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rsid w:val="004F3B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B534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37471C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kapitola">
    <w:name w:val="kapitola"/>
    <w:basedOn w:val="Normln"/>
    <w:next w:val="Normln"/>
    <w:rsid w:val="004F2EB6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textik">
    <w:name w:val="textik"/>
    <w:basedOn w:val="Normln"/>
    <w:rsid w:val="004F2EB6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odrkatext">
    <w:name w:val="odrážkatext"/>
    <w:basedOn w:val="textik"/>
    <w:rsid w:val="004F2EB6"/>
    <w:pPr>
      <w:numPr>
        <w:numId w:val="3"/>
      </w:numPr>
    </w:pPr>
  </w:style>
  <w:style w:type="paragraph" w:customStyle="1" w:styleId="podkapitolka">
    <w:name w:val="podkapitolka"/>
    <w:basedOn w:val="kapitolka"/>
    <w:rsid w:val="004F2EB6"/>
    <w:rPr>
      <w:sz w:val="24"/>
    </w:rPr>
  </w:style>
  <w:style w:type="paragraph" w:customStyle="1" w:styleId="kompetence">
    <w:name w:val="kompetence"/>
    <w:basedOn w:val="textik"/>
    <w:next w:val="textik"/>
    <w:rsid w:val="004F2EB6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ormlnsWWW">
    <w:name w:val="Normální (síť WWW)"/>
    <w:basedOn w:val="Normln"/>
    <w:rsid w:val="00AE4900"/>
    <w:pPr>
      <w:suppressAutoHyphens w:val="0"/>
      <w:spacing w:before="280" w:after="119"/>
    </w:pPr>
    <w:rPr>
      <w:rFonts w:ascii="Bookman Old Style" w:eastAsia="Calibri" w:hAnsi="Bookman Old Style" w:cs="Bookman Old Style"/>
      <w:szCs w:val="22"/>
    </w:rPr>
  </w:style>
  <w:style w:type="paragraph" w:customStyle="1" w:styleId="Zkladntext21">
    <w:name w:val="Základní text 21"/>
    <w:basedOn w:val="Normln"/>
    <w:rsid w:val="006B534B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customStyle="1" w:styleId="nadpisve2sl">
    <w:name w:val="nadpis ve 2 sl"/>
    <w:basedOn w:val="Normln"/>
    <w:rsid w:val="001F1054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paragraph" w:styleId="Zkladntext2">
    <w:name w:val="Body Text 2"/>
    <w:basedOn w:val="Normln"/>
    <w:rsid w:val="004F3BAF"/>
    <w:pPr>
      <w:spacing w:after="120" w:line="48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01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1D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5379</Words>
  <Characters>31740</Characters>
  <Application>Microsoft Office Word</Application>
  <DocSecurity>0</DocSecurity>
  <Lines>264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37045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obsah</dc:title>
  <dc:creator>gypuvy</dc:creator>
  <cp:lastModifiedBy>Romana Orságová</cp:lastModifiedBy>
  <cp:revision>2</cp:revision>
  <cp:lastPrinted>2017-09-01T09:50:00Z</cp:lastPrinted>
  <dcterms:created xsi:type="dcterms:W3CDTF">2020-06-18T19:01:00Z</dcterms:created>
  <dcterms:modified xsi:type="dcterms:W3CDTF">2020-06-18T19:01:00Z</dcterms:modified>
</cp:coreProperties>
</file>