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0BA3" w:rsidRPr="00FC07DD" w:rsidRDefault="00240BA3" w:rsidP="00240BA3">
      <w:pPr>
        <w:pStyle w:val="kapitola"/>
        <w:spacing w:before="0" w:after="0"/>
      </w:pPr>
      <w:r>
        <w:t xml:space="preserve">Seminář z dějepisu </w:t>
      </w:r>
    </w:p>
    <w:p w:rsidR="00240BA3" w:rsidRDefault="00240BA3" w:rsidP="00240BA3">
      <w:pPr>
        <w:pStyle w:val="kapitolka"/>
      </w:pPr>
      <w:r>
        <w:t>Charakteristika</w:t>
      </w:r>
      <w:r w:rsidR="00C06A0A">
        <w:t xml:space="preserve"> předmětu</w:t>
      </w:r>
    </w:p>
    <w:p w:rsidR="00240BA3" w:rsidRDefault="00240BA3" w:rsidP="00240BA3">
      <w:pPr>
        <w:pStyle w:val="podkapitolka"/>
        <w:keepNext/>
      </w:pPr>
      <w:r>
        <w:t xml:space="preserve">Obsahové, časové a organizační vymezení </w:t>
      </w:r>
    </w:p>
    <w:p w:rsidR="00810AAC" w:rsidRPr="00B35EBF" w:rsidRDefault="00810AAC" w:rsidP="00810AAC">
      <w:pPr>
        <w:pStyle w:val="textik"/>
      </w:pPr>
      <w:r>
        <w:t xml:space="preserve">Vyučovací předmět Seminář z dějepisu vychází ze vzdělávacího obsahu vzdělávacího oboru </w:t>
      </w:r>
      <w:r w:rsidRPr="00A258A3">
        <w:t>Dějepis</w:t>
      </w:r>
      <w:r>
        <w:t xml:space="preserve">, který je součástí vzdělávací oblasti Člověk a společnost. Je vyučován jako </w:t>
      </w:r>
      <w:r w:rsidR="00CF41A8">
        <w:t>jednoletý volitelný</w:t>
      </w:r>
      <w:r>
        <w:t xml:space="preserve"> předmět, a to v 4. ročníku a oktávě,</w:t>
      </w:r>
      <w:r w:rsidRPr="00810AAC">
        <w:t xml:space="preserve"> </w:t>
      </w:r>
      <w:r w:rsidRPr="00B35EBF">
        <w:t>a to v týdenní dotaci po dvou hodinách</w:t>
      </w:r>
      <w:r>
        <w:t>.</w:t>
      </w:r>
      <w:r w:rsidRPr="00B35EBF">
        <w:t xml:space="preserve"> </w:t>
      </w:r>
    </w:p>
    <w:p w:rsidR="00810AAC" w:rsidRDefault="00810AAC" w:rsidP="00810AAC">
      <w:pPr>
        <w:pStyle w:val="textik"/>
      </w:pPr>
      <w:r>
        <w:t>R</w:t>
      </w:r>
      <w:r w:rsidRPr="00B35EBF">
        <w:t>ealizují se tématické okruhy průřezových témat Osobnostní a sociální výchova, Výchova k myšlení v evropských a globálních souvislostech, Mediální výchova a</w:t>
      </w:r>
      <w:r w:rsidR="004D561B">
        <w:t> </w:t>
      </w:r>
      <w:r w:rsidRPr="00B35EBF">
        <w:t>Multikulturní výchova RVP</w:t>
      </w:r>
      <w:r>
        <w:t xml:space="preserve"> </w:t>
      </w:r>
      <w:r w:rsidRPr="00B35EBF">
        <w:t>G.</w:t>
      </w:r>
    </w:p>
    <w:p w:rsidR="00DD22A3" w:rsidRDefault="00DD22A3" w:rsidP="00DD22A3">
      <w:pPr>
        <w:pStyle w:val="textik"/>
      </w:pPr>
      <w:r>
        <w:t>Z</w:t>
      </w:r>
      <w:r w:rsidRPr="00B35EBF">
        <w:t xml:space="preserve">ákladními metodami a formami práce jsou: řízený rozhovor, práce s textem, </w:t>
      </w:r>
      <w:r>
        <w:t xml:space="preserve">práce s hraným a dokumentárním filmem, </w:t>
      </w:r>
      <w:r w:rsidRPr="00B35EBF">
        <w:t>práce s internetem, seminární práce, exkurze a přednášky.</w:t>
      </w:r>
    </w:p>
    <w:p w:rsidR="00DD22A3" w:rsidRDefault="00DD22A3" w:rsidP="00DD22A3">
      <w:pPr>
        <w:pStyle w:val="textik"/>
      </w:pPr>
      <w:r>
        <w:t>Ž</w:t>
      </w:r>
      <w:r w:rsidRPr="00B35EBF">
        <w:t xml:space="preserve">ák získá </w:t>
      </w:r>
      <w:r>
        <w:t>dovednosti tvorby odborného textu za použití náležitých metod a</w:t>
      </w:r>
      <w:r w:rsidR="004D561B">
        <w:t> </w:t>
      </w:r>
      <w:r>
        <w:t xml:space="preserve">metodologie, rozšíří </w:t>
      </w:r>
      <w:r w:rsidRPr="00B35EBF">
        <w:t xml:space="preserve">znalosti a vědomosti o </w:t>
      </w:r>
      <w:r>
        <w:t>událostech, které mají přímou vazbu na současnou podobu světa, pozná možnosti alternativních zdrojů získávání historických informací.</w:t>
      </w:r>
      <w:r w:rsidRPr="00B35EBF">
        <w:t xml:space="preserve"> Zaměřuje se na reflexi </w:t>
      </w:r>
      <w:r>
        <w:t>dějinných</w:t>
      </w:r>
      <w:r w:rsidRPr="00B35EBF">
        <w:t xml:space="preserve"> skutečnost</w:t>
      </w:r>
      <w:r>
        <w:t>í a na</w:t>
      </w:r>
      <w:r w:rsidRPr="00B35EBF">
        <w:t xml:space="preserve"> schopnosti orientovat se ve společnosti, </w:t>
      </w:r>
      <w:r>
        <w:t>zapojit se do diskuzí a obhajovat své názory</w:t>
      </w:r>
      <w:r w:rsidRPr="00B35EBF">
        <w:t>.</w:t>
      </w:r>
    </w:p>
    <w:p w:rsidR="00810AAC" w:rsidRDefault="00DD22A3" w:rsidP="00DD22A3">
      <w:pPr>
        <w:pStyle w:val="textik"/>
        <w:rPr>
          <w:b/>
          <w:bCs/>
        </w:rPr>
      </w:pPr>
      <w:r>
        <w:br/>
      </w:r>
    </w:p>
    <w:p w:rsidR="00810AAC" w:rsidRDefault="00810AAC" w:rsidP="00810AAC">
      <w:pPr>
        <w:pStyle w:val="podkapitolka"/>
      </w:pPr>
      <w:r>
        <w:t>Výchovné a vzdělávací strategie</w:t>
      </w:r>
    </w:p>
    <w:p w:rsidR="00810AAC" w:rsidRDefault="00810AAC" w:rsidP="00810AAC">
      <w:pPr>
        <w:pStyle w:val="kompetence"/>
      </w:pPr>
      <w:r>
        <w:t>Kompetence k učení</w:t>
      </w:r>
    </w:p>
    <w:p w:rsidR="00810AAC" w:rsidRDefault="00810AAC" w:rsidP="00810AAC">
      <w:pPr>
        <w:pStyle w:val="textik"/>
      </w:pPr>
      <w:r>
        <w:t>Učitel:</w:t>
      </w:r>
    </w:p>
    <w:p w:rsidR="00810AAC" w:rsidRDefault="00810AAC" w:rsidP="00C06A0A">
      <w:pPr>
        <w:pStyle w:val="odrkatext"/>
        <w:tabs>
          <w:tab w:val="num" w:pos="681"/>
        </w:tabs>
        <w:ind w:left="681"/>
      </w:pPr>
      <w:r>
        <w:t>vede žáky k používání vhodné literatury (atlasů, map, encyklopedií …) a</w:t>
      </w:r>
      <w:r w:rsidR="004D561B">
        <w:t> </w:t>
      </w:r>
      <w:r>
        <w:t>internetu</w:t>
      </w:r>
    </w:p>
    <w:p w:rsidR="00810AAC" w:rsidRDefault="00DD22A3" w:rsidP="00C06A0A">
      <w:pPr>
        <w:pStyle w:val="odrkatext"/>
        <w:tabs>
          <w:tab w:val="num" w:pos="681"/>
        </w:tabs>
        <w:ind w:left="681"/>
      </w:pPr>
      <w:r w:rsidRPr="00C06A0A">
        <w:t>zadáváním</w:t>
      </w:r>
      <w:r>
        <w:t xml:space="preserve"> témat seminárních prací motivuje žáky k posuzování a</w:t>
      </w:r>
      <w:r w:rsidR="004D561B">
        <w:t> </w:t>
      </w:r>
      <w:r>
        <w:t>vyhodnocování pravdivosti a důležitosti získaných informací, ke kritickému srovnávání informací, k dovednosti pracovat s odbornou literaturou a</w:t>
      </w:r>
      <w:r w:rsidR="004D561B">
        <w:t>  h</w:t>
      </w:r>
      <w:r>
        <w:t xml:space="preserve">istorickými prameny </w:t>
      </w:r>
    </w:p>
    <w:p w:rsidR="00810AAC" w:rsidRPr="00E83979" w:rsidRDefault="00810AAC" w:rsidP="00C06A0A">
      <w:pPr>
        <w:pStyle w:val="odrkatext"/>
        <w:tabs>
          <w:tab w:val="num" w:pos="681"/>
        </w:tabs>
        <w:ind w:left="681"/>
      </w:pPr>
      <w:r w:rsidRPr="00E83979">
        <w:t>organizuje návštěvy muzeí</w:t>
      </w:r>
      <w:r w:rsidR="00DD22A3">
        <w:t>,</w:t>
      </w:r>
      <w:r w:rsidRPr="00E83979">
        <w:t xml:space="preserve"> vede tak žáky k</w:t>
      </w:r>
      <w:r w:rsidR="00DD22A3">
        <w:t>e</w:t>
      </w:r>
      <w:r w:rsidRPr="00E83979">
        <w:t xml:space="preserve"> </w:t>
      </w:r>
      <w:r w:rsidR="00DD22A3">
        <w:t>komparaci</w:t>
      </w:r>
      <w:r w:rsidRPr="00E83979">
        <w:t xml:space="preserve"> získaných znalostí </w:t>
      </w:r>
    </w:p>
    <w:p w:rsidR="00810AAC" w:rsidRDefault="00810AAC" w:rsidP="00810AAC">
      <w:pPr>
        <w:pStyle w:val="kompetence"/>
      </w:pPr>
      <w:r>
        <w:t>Kompetence k řešení problémů</w:t>
      </w:r>
    </w:p>
    <w:p w:rsidR="00810AAC" w:rsidRDefault="00810AAC" w:rsidP="00810AAC">
      <w:pPr>
        <w:pStyle w:val="textik"/>
      </w:pPr>
      <w:r>
        <w:t>Učitel:</w:t>
      </w:r>
    </w:p>
    <w:p w:rsidR="00240BA3" w:rsidRPr="00F95D70" w:rsidRDefault="00240BA3" w:rsidP="00C06A0A">
      <w:pPr>
        <w:pStyle w:val="odrkatext"/>
        <w:tabs>
          <w:tab w:val="num" w:pos="681"/>
        </w:tabs>
        <w:ind w:left="681"/>
      </w:pPr>
      <w:r w:rsidRPr="00F95D70">
        <w:t>předkládáním problémových situací z historie vede žáka k analyzování, k vyvozování závěrů, k obhajování vlastních postojů,</w:t>
      </w:r>
    </w:p>
    <w:p w:rsidR="00810AAC" w:rsidRPr="00F95D70" w:rsidRDefault="00810AAC" w:rsidP="00C06A0A">
      <w:pPr>
        <w:pStyle w:val="odrkatext"/>
        <w:tabs>
          <w:tab w:val="num" w:pos="681"/>
        </w:tabs>
        <w:ind w:left="681"/>
      </w:pPr>
      <w:r w:rsidRPr="00F95D70">
        <w:t xml:space="preserve">zadáváním vyhledávání informací v historických pramenech učí žáky </w:t>
      </w:r>
      <w:r w:rsidRPr="00F95D70">
        <w:lastRenderedPageBreak/>
        <w:t>analyzovat, srovnávat, kriticky hodnotit získaná fakta a dospívat k samostatným závěrům</w:t>
      </w:r>
    </w:p>
    <w:p w:rsidR="00810AAC" w:rsidRDefault="00810AAC" w:rsidP="00810AAC">
      <w:pPr>
        <w:pStyle w:val="kompetence"/>
      </w:pPr>
      <w:r>
        <w:t>Kompetence komunikativní</w:t>
      </w:r>
    </w:p>
    <w:p w:rsidR="00810AAC" w:rsidRDefault="00810AAC" w:rsidP="00810AAC">
      <w:pPr>
        <w:pStyle w:val="textik"/>
      </w:pPr>
      <w:r>
        <w:t>Učitel:</w:t>
      </w:r>
    </w:p>
    <w:p w:rsidR="00810AAC" w:rsidRPr="00F95D70" w:rsidRDefault="00240BA3" w:rsidP="004D561B">
      <w:pPr>
        <w:pStyle w:val="odrkatext"/>
        <w:tabs>
          <w:tab w:val="num" w:pos="681"/>
        </w:tabs>
        <w:ind w:left="681"/>
      </w:pPr>
      <w:r w:rsidRPr="00F95D70">
        <w:t xml:space="preserve">přípravou ukázek z literatury, filmu a předestíráním problémových aspektů dějin </w:t>
      </w:r>
      <w:r w:rsidR="00810AAC" w:rsidRPr="00F95D70">
        <w:t>vede žáky</w:t>
      </w:r>
      <w:r w:rsidRPr="00F95D70">
        <w:t xml:space="preserve"> k vyjádření a interpretaci vlastních myšlenek</w:t>
      </w:r>
    </w:p>
    <w:p w:rsidR="00810AAC" w:rsidRDefault="00810AAC" w:rsidP="00810AAC">
      <w:pPr>
        <w:pStyle w:val="kompetence"/>
      </w:pPr>
      <w:r>
        <w:t>Kompetence občanské</w:t>
      </w:r>
    </w:p>
    <w:p w:rsidR="00810AAC" w:rsidRDefault="00810AAC" w:rsidP="00810AAC">
      <w:pPr>
        <w:pStyle w:val="textik"/>
      </w:pPr>
      <w:r>
        <w:t>Učitel:</w:t>
      </w:r>
    </w:p>
    <w:p w:rsidR="00810AAC" w:rsidRPr="00F95D70" w:rsidRDefault="00810AAC" w:rsidP="00C06A0A">
      <w:pPr>
        <w:pStyle w:val="odrkatext"/>
        <w:tabs>
          <w:tab w:val="num" w:pos="681"/>
        </w:tabs>
        <w:ind w:left="681"/>
      </w:pPr>
      <w:r w:rsidRPr="00F95D70">
        <w:t>důrazem na vybrané kapitoly z historie formuje v žácích občanské postoje,</w:t>
      </w:r>
      <w:r w:rsidR="00CF41A8">
        <w:t xml:space="preserve"> </w:t>
      </w:r>
      <w:r w:rsidRPr="00F95D70">
        <w:t>vede je k pochopení zásad života v občanské společnosti</w:t>
      </w:r>
    </w:p>
    <w:p w:rsidR="00810AAC" w:rsidRDefault="00810AAC" w:rsidP="00C06A0A">
      <w:pPr>
        <w:pStyle w:val="odrkatext"/>
        <w:tabs>
          <w:tab w:val="num" w:pos="681"/>
        </w:tabs>
        <w:ind w:left="681"/>
      </w:pPr>
      <w:r>
        <w:t>klade důraz na mezipředmětové vztahy a důsledky lidských činností</w:t>
      </w:r>
    </w:p>
    <w:p w:rsidR="00240BA3" w:rsidRPr="00F95D70" w:rsidRDefault="00240BA3" w:rsidP="00C06A0A">
      <w:pPr>
        <w:pStyle w:val="odrkatext"/>
        <w:tabs>
          <w:tab w:val="num" w:pos="681"/>
        </w:tabs>
        <w:ind w:left="681"/>
      </w:pPr>
      <w:r w:rsidRPr="00F95D70">
        <w:t>důsledným vyhodnocením seminárních prací navozuje situace k získání vědomí odpovědnosti za včasné plnění zadaných úkolů a odpovědnosti za vlastní práci</w:t>
      </w:r>
    </w:p>
    <w:p w:rsidR="00810AAC" w:rsidRDefault="00810AAC" w:rsidP="00810AAC">
      <w:pPr>
        <w:pStyle w:val="kompetence"/>
      </w:pPr>
      <w:r>
        <w:t>Kompetence k podnikavosti</w:t>
      </w:r>
    </w:p>
    <w:p w:rsidR="00810AAC" w:rsidRPr="00EA1AED" w:rsidRDefault="00810AAC" w:rsidP="00810AAC">
      <w:pPr>
        <w:pStyle w:val="textik"/>
      </w:pPr>
      <w:r>
        <w:t>U</w:t>
      </w:r>
      <w:r w:rsidRPr="00EA1AED">
        <w:t>čitel:</w:t>
      </w:r>
    </w:p>
    <w:p w:rsidR="00810AAC" w:rsidRPr="00F95D70" w:rsidRDefault="00810AAC" w:rsidP="00C06A0A">
      <w:pPr>
        <w:pStyle w:val="odrkatext"/>
        <w:tabs>
          <w:tab w:val="num" w:pos="681"/>
        </w:tabs>
        <w:ind w:left="681"/>
      </w:pPr>
      <w:r w:rsidRPr="00F95D70">
        <w:t xml:space="preserve">důrazem na vybrané momenty světových a českých dějin formuje v žácích vědomí o důležitosti samostatnosti, osobní iniciativy a podnikavosti </w:t>
      </w:r>
    </w:p>
    <w:p w:rsidR="006B1820" w:rsidRDefault="006B1820">
      <w:pPr>
        <w:sectPr w:rsidR="006B1820" w:rsidSect="00FC533E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49"/>
          <w:cols w:space="708"/>
          <w:docGrid w:linePitch="360"/>
        </w:sectPr>
      </w:pPr>
    </w:p>
    <w:p w:rsidR="00810AAC" w:rsidRDefault="006B1820" w:rsidP="006B1820">
      <w:pPr>
        <w:pStyle w:val="kapitolkaosnovy"/>
        <w:tabs>
          <w:tab w:val="right" w:pos="14916"/>
        </w:tabs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1820">
        <w:tc>
          <w:tcPr>
            <w:tcW w:w="467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B1820" w:rsidRDefault="006B1820" w:rsidP="004D561B">
            <w:pPr>
              <w:pStyle w:val="kapitolkaosnovy"/>
              <w:tabs>
                <w:tab w:val="right" w:pos="14742"/>
              </w:tabs>
            </w:pPr>
            <w:r>
              <w:t>Seminář z dějepisu</w:t>
            </w:r>
            <w:r>
              <w:tab/>
              <w:t>4.</w:t>
            </w:r>
            <w:r w:rsidR="00447169">
              <w:t xml:space="preserve"> </w:t>
            </w:r>
            <w:r>
              <w:t>ročník čtyřletého a 8.</w:t>
            </w:r>
            <w:r w:rsidR="00447169">
              <w:t xml:space="preserve"> </w:t>
            </w:r>
            <w:r>
              <w:t>ročník osmiletého gymnázia</w:t>
            </w:r>
          </w:p>
        </w:tc>
      </w:tr>
      <w:tr w:rsidR="001A1EC7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EC7" w:rsidRDefault="001A1EC7" w:rsidP="00E028B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A1EC7" w:rsidRDefault="001A1EC7" w:rsidP="00E028B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EC7" w:rsidRDefault="001A1EC7" w:rsidP="00E028B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A1EC7" w:rsidRDefault="001A1EC7" w:rsidP="00E028BD">
            <w:pPr>
              <w:pStyle w:val="tabulkanadpis"/>
              <w:snapToGrid w:val="0"/>
            </w:pPr>
            <w:r>
              <w:t>Mezipředmětové vztahy,</w:t>
            </w:r>
          </w:p>
          <w:p w:rsidR="001A1EC7" w:rsidRDefault="001A1EC7" w:rsidP="00E028B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A1EC7">
        <w:trPr>
          <w:trHeight w:val="454"/>
        </w:trPr>
        <w:tc>
          <w:tcPr>
            <w:tcW w:w="467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A1EC7" w:rsidRDefault="001A1EC7" w:rsidP="00E028BD">
            <w:pPr>
              <w:pStyle w:val="tabulkanadpis"/>
              <w:snapToGrid w:val="0"/>
              <w:ind w:left="360"/>
            </w:pPr>
            <w:r>
              <w:t>Metodika, metodologie</w:t>
            </w:r>
          </w:p>
        </w:tc>
      </w:tr>
      <w:tr w:rsidR="001A1EC7" w:rsidRPr="00F2042F"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6C545E" w:rsidRDefault="006C545E" w:rsidP="001A1EC7">
            <w:pPr>
              <w:pStyle w:val="odrka"/>
              <w:spacing w:before="40" w:line="240" w:lineRule="auto"/>
            </w:pPr>
            <w:r>
              <w:t>zpracuje a obhájí seminární práci</w:t>
            </w:r>
          </w:p>
          <w:p w:rsidR="001A1EC7" w:rsidRDefault="006C545E" w:rsidP="001A1EC7">
            <w:pPr>
              <w:pStyle w:val="odrka"/>
              <w:spacing w:before="40" w:line="240" w:lineRule="auto"/>
            </w:pPr>
            <w:r>
              <w:t>používá v praxi metodické a metodologické poznatky</w:t>
            </w:r>
          </w:p>
          <w:p w:rsidR="001A1EC7" w:rsidRDefault="006C545E" w:rsidP="006C545E">
            <w:pPr>
              <w:pStyle w:val="odrka"/>
              <w:spacing w:before="40" w:line="240" w:lineRule="auto"/>
            </w:pPr>
            <w:r>
              <w:t>vyhodnotí informace získané z odborné literatury, resp. pramenů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1A1EC7" w:rsidRPr="001A1EC7" w:rsidRDefault="004D561B" w:rsidP="001A1EC7">
            <w:pPr>
              <w:pStyle w:val="odrka"/>
              <w:spacing w:before="40" w:line="240" w:lineRule="auto"/>
              <w:rPr>
                <w:b/>
                <w:bCs/>
                <w:i/>
                <w:iCs/>
                <w:sz w:val="24"/>
              </w:rPr>
            </w:pPr>
            <w:r>
              <w:t>ú</w:t>
            </w:r>
            <w:r w:rsidR="001A1EC7" w:rsidRPr="0020341E">
              <w:t xml:space="preserve">vod do semináře, metodické </w:t>
            </w:r>
          </w:p>
          <w:p w:rsidR="006C545E" w:rsidRDefault="004D561B" w:rsidP="001A1EC7">
            <w:pPr>
              <w:pStyle w:val="odrka"/>
              <w:spacing w:before="40" w:line="240" w:lineRule="auto"/>
            </w:pPr>
            <w:r>
              <w:t>m</w:t>
            </w:r>
            <w:r w:rsidR="001A1EC7" w:rsidRPr="0020341E">
              <w:t xml:space="preserve">etodické </w:t>
            </w:r>
            <w:r w:rsidR="001A1EC7">
              <w:t xml:space="preserve">a </w:t>
            </w:r>
            <w:r w:rsidR="001A1EC7" w:rsidRPr="0020341E">
              <w:t>metodologické pokyny k vypracování seminární práce</w:t>
            </w:r>
          </w:p>
          <w:p w:rsidR="001A1EC7" w:rsidRDefault="004D561B" w:rsidP="001A1EC7">
            <w:pPr>
              <w:pStyle w:val="odrka"/>
              <w:spacing w:before="40" w:line="240" w:lineRule="auto"/>
            </w:pPr>
            <w:r>
              <w:t>v</w:t>
            </w:r>
            <w:r w:rsidR="006C545E">
              <w:t>ypracování seminární práce</w:t>
            </w:r>
            <w:r w:rsidR="001A1EC7">
              <w:t xml:space="preserve"> </w:t>
            </w:r>
          </w:p>
          <w:p w:rsidR="001A1EC7" w:rsidRDefault="001A1EC7" w:rsidP="001A1EC7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A1EC7" w:rsidRDefault="001A1EC7" w:rsidP="00E028B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1A1EC7" w:rsidRDefault="001A1EC7" w:rsidP="00E028B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1A1EC7" w:rsidRDefault="001A1EC7" w:rsidP="00E028B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(práce s</w:t>
            </w:r>
            <w:r w:rsidR="006C545E">
              <w:rPr>
                <w:rFonts w:ascii="Book Antiqua" w:hAnsi="Book Antiqua"/>
                <w:sz w:val="20"/>
                <w:szCs w:val="20"/>
              </w:rPr>
              <w:t> odbornými texty a historickými prameny</w:t>
            </w:r>
            <w:r>
              <w:rPr>
                <w:rFonts w:ascii="Book Antiqua" w:hAnsi="Book Antiqua"/>
                <w:sz w:val="20"/>
                <w:szCs w:val="20"/>
              </w:rPr>
              <w:t>, obhajoba vlastních stanovisek, hodnocení, řešení problémů)</w:t>
            </w:r>
          </w:p>
          <w:p w:rsidR="001A1EC7" w:rsidRDefault="001A1EC7" w:rsidP="00E028BD">
            <w:pPr>
              <w:rPr>
                <w:rFonts w:ascii="Book Antiqua" w:hAnsi="Book Antiqua"/>
                <w:sz w:val="20"/>
              </w:rPr>
            </w:pPr>
          </w:p>
          <w:p w:rsidR="001A1EC7" w:rsidRPr="00F2042F" w:rsidRDefault="001A1EC7" w:rsidP="00E028BD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ČJ</w:t>
            </w:r>
            <w:r>
              <w:rPr>
                <w:rFonts w:ascii="Book Antiqua" w:hAnsi="Book Antiqua"/>
                <w:sz w:val="20"/>
              </w:rPr>
              <w:t xml:space="preserve"> </w:t>
            </w:r>
            <w:r w:rsidR="006C545E">
              <w:rPr>
                <w:rFonts w:ascii="Book Antiqua" w:hAnsi="Book Antiqua"/>
                <w:sz w:val="20"/>
              </w:rPr>
              <w:t>–</w:t>
            </w:r>
            <w:r>
              <w:rPr>
                <w:rFonts w:ascii="Book Antiqua" w:hAnsi="Book Antiqua"/>
                <w:sz w:val="20"/>
              </w:rPr>
              <w:t xml:space="preserve"> literatura</w:t>
            </w:r>
          </w:p>
        </w:tc>
      </w:tr>
      <w:tr w:rsidR="001A1EC7" w:rsidRPr="00175340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A1EC7" w:rsidRPr="00175340" w:rsidRDefault="001A1EC7" w:rsidP="001A1EC7">
            <w:pPr>
              <w:pStyle w:val="tabulkanadpis"/>
              <w:snapToGrid w:val="0"/>
              <w:ind w:left="360"/>
            </w:pPr>
            <w:r>
              <w:t>Jiné zdroje historického poznání</w:t>
            </w:r>
          </w:p>
        </w:tc>
      </w:tr>
      <w:tr w:rsidR="001A1EC7" w:rsidRPr="00F2042F"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1EC7" w:rsidRDefault="001A1EC7" w:rsidP="001A1EC7">
            <w:pPr>
              <w:pStyle w:val="odrka"/>
              <w:spacing w:before="40" w:line="240" w:lineRule="auto"/>
            </w:pPr>
            <w:r>
              <w:t xml:space="preserve">rozlišuje </w:t>
            </w:r>
            <w:proofErr w:type="spellStart"/>
            <w:r w:rsidR="006C545E">
              <w:t>výhodny</w:t>
            </w:r>
            <w:proofErr w:type="spellEnd"/>
            <w:r w:rsidR="006C545E">
              <w:t xml:space="preserve"> a nevýhody různých médií jako historického pramene </w:t>
            </w:r>
            <w:proofErr w:type="spellStart"/>
            <w:r w:rsidR="006C545E">
              <w:t>sui</w:t>
            </w:r>
            <w:proofErr w:type="spellEnd"/>
            <w:r w:rsidR="006C545E">
              <w:t xml:space="preserve"> genesis a informačního zdroje</w:t>
            </w:r>
          </w:p>
          <w:p w:rsidR="001A1EC7" w:rsidRDefault="001A1EC7" w:rsidP="00E028BD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A1EC7" w:rsidRDefault="000544EB" w:rsidP="000544EB">
            <w:pPr>
              <w:pStyle w:val="odrka"/>
              <w:spacing w:before="40" w:line="240" w:lineRule="auto"/>
            </w:pPr>
            <w:r>
              <w:t>získává historické informace z různých zdrojů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1EC7" w:rsidRDefault="004D561B" w:rsidP="001A1EC7">
            <w:pPr>
              <w:pStyle w:val="odrka"/>
              <w:spacing w:before="40" w:line="240" w:lineRule="auto"/>
            </w:pPr>
            <w:r>
              <w:t>e</w:t>
            </w:r>
            <w:r w:rsidR="001A1EC7" w:rsidRPr="0020341E">
              <w:t>xkurze v Muzeu Vyškovska</w:t>
            </w:r>
          </w:p>
          <w:p w:rsidR="001A1EC7" w:rsidRPr="00C3287B" w:rsidRDefault="004D561B" w:rsidP="001A1EC7">
            <w:pPr>
              <w:pStyle w:val="odrka"/>
              <w:spacing w:before="40" w:line="240" w:lineRule="auto"/>
            </w:pPr>
            <w:r>
              <w:t>u</w:t>
            </w:r>
            <w:r w:rsidR="001A1EC7" w:rsidRPr="0020341E">
              <w:t>dálosti 20. století ve filmových dokumentech a hraných filmech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544EB" w:rsidRDefault="000544EB" w:rsidP="000544E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E106A">
              <w:rPr>
                <w:b/>
                <w:sz w:val="20"/>
                <w:szCs w:val="20"/>
              </w:rPr>
              <w:t>PT MV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544EB" w:rsidRDefault="000544EB" w:rsidP="000544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CF41A8">
              <w:rPr>
                <w:rFonts w:ascii="Book Antiqua" w:eastAsia="Lucida Sans Unicode" w:hAnsi="Book Antiqua" w:cs="Tahoma"/>
                <w:sz w:val="20"/>
                <w:szCs w:val="20"/>
                <w:lang w:eastAsia="cs-CZ" w:bidi="cs-CZ"/>
              </w:rPr>
              <w:t>(práce s médii a vyhodnocování jejich informačního přínosu)</w:t>
            </w:r>
            <w:r w:rsidRPr="00CF41A8">
              <w:rPr>
                <w:rFonts w:ascii="Book Antiqua" w:eastAsia="Lucida Sans Unicode" w:hAnsi="Book Antiqua" w:cs="Tahoma"/>
                <w:sz w:val="20"/>
                <w:szCs w:val="20"/>
                <w:lang w:eastAsia="cs-CZ" w:bidi="cs-CZ"/>
              </w:rPr>
              <w:br/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1A1EC7" w:rsidRDefault="000544EB" w:rsidP="000544EB">
            <w:pPr>
              <w:pStyle w:val="odrka2"/>
              <w:widowControl/>
              <w:rPr>
                <w:szCs w:val="20"/>
              </w:rPr>
            </w:pPr>
            <w:r w:rsidRPr="000544EB">
              <w:rPr>
                <w:szCs w:val="20"/>
              </w:rPr>
              <w:t>obhajoba vlastních stanovisek</w:t>
            </w:r>
          </w:p>
          <w:p w:rsidR="008B5124" w:rsidRPr="000544EB" w:rsidRDefault="008B5124" w:rsidP="000544EB">
            <w:pPr>
              <w:pStyle w:val="odrka2"/>
              <w:widowControl/>
              <w:rPr>
                <w:rFonts w:eastAsia="Times New Roman"/>
                <w:szCs w:val="20"/>
                <w:lang w:eastAsia="ar-SA"/>
              </w:rPr>
            </w:pPr>
            <w:r>
              <w:rPr>
                <w:b/>
              </w:rPr>
              <w:t>ČJ</w:t>
            </w:r>
            <w:r>
              <w:t xml:space="preserve"> – literatura</w:t>
            </w:r>
          </w:p>
        </w:tc>
      </w:tr>
      <w:tr w:rsidR="001A1EC7" w:rsidRPr="002C0EE3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A1EC7" w:rsidRPr="002C0EE3" w:rsidRDefault="001A1EC7" w:rsidP="001A1EC7">
            <w:pPr>
              <w:pStyle w:val="tabulkanadpis"/>
              <w:snapToGrid w:val="0"/>
              <w:ind w:left="360"/>
            </w:pPr>
            <w:r>
              <w:t>Česko-německé vztahy v</w:t>
            </w:r>
            <w:r w:rsidR="008B5124">
              <w:t> </w:t>
            </w:r>
            <w:r>
              <w:t>dějinách</w:t>
            </w:r>
          </w:p>
        </w:tc>
      </w:tr>
      <w:tr w:rsidR="001A1EC7" w:rsidRPr="00947A15"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F73AC" w:rsidRDefault="001F73AC" w:rsidP="001F73AC">
            <w:pPr>
              <w:pStyle w:val="odrka"/>
              <w:spacing w:before="40" w:line="240" w:lineRule="auto"/>
            </w:pPr>
            <w:r>
              <w:t xml:space="preserve">chápe podstatu vzájemného ovlivňování etnik v dějinách </w:t>
            </w:r>
          </w:p>
          <w:p w:rsidR="001F73AC" w:rsidRDefault="001F73AC" w:rsidP="001F73AC">
            <w:pPr>
              <w:pStyle w:val="odrka"/>
              <w:spacing w:before="40" w:line="240" w:lineRule="auto"/>
            </w:pPr>
            <w:r>
              <w:t xml:space="preserve">orientuje se v terminologii, objasní pojmy národ, zemské pojetí národa, etnické pojetí národa  </w:t>
            </w:r>
          </w:p>
          <w:p w:rsidR="001F73AC" w:rsidRDefault="001F73AC" w:rsidP="001F73AC">
            <w:pPr>
              <w:pStyle w:val="odrka"/>
              <w:spacing w:before="40" w:line="240" w:lineRule="auto"/>
            </w:pPr>
            <w:r>
              <w:lastRenderedPageBreak/>
              <w:t>posuzuje lidské jednání z hlediska etických norem a svědomí jednotlivce, objasní proměnlivost základních etických problémů</w:t>
            </w:r>
          </w:p>
          <w:p w:rsidR="001F73AC" w:rsidRDefault="001F73AC" w:rsidP="00810AAC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1EC7" w:rsidRDefault="007B3D48" w:rsidP="001A1EC7">
            <w:pPr>
              <w:pStyle w:val="odrka"/>
              <w:spacing w:before="40" w:line="240" w:lineRule="auto"/>
            </w:pPr>
            <w:r>
              <w:lastRenderedPageBreak/>
              <w:t>Český stát jako součást Svaté říše římské</w:t>
            </w:r>
          </w:p>
          <w:p w:rsidR="007B3D48" w:rsidRDefault="004D561B" w:rsidP="001A1EC7">
            <w:pPr>
              <w:pStyle w:val="odrka"/>
              <w:spacing w:before="40" w:line="240" w:lineRule="auto"/>
            </w:pPr>
            <w:r>
              <w:t>v</w:t>
            </w:r>
            <w:r w:rsidR="007B3D48">
              <w:t>nější kolonizace ve středověku</w:t>
            </w:r>
          </w:p>
          <w:p w:rsidR="007B3D48" w:rsidRDefault="004D561B" w:rsidP="007B3D48">
            <w:pPr>
              <w:pStyle w:val="odrka"/>
              <w:spacing w:before="40" w:line="240" w:lineRule="auto"/>
            </w:pPr>
            <w:r>
              <w:t>z</w:t>
            </w:r>
            <w:r w:rsidR="007B3D48">
              <w:t>emské chápání pojmu „český“ v raném novověku</w:t>
            </w:r>
          </w:p>
          <w:p w:rsidR="007B3D48" w:rsidRDefault="007B3D48" w:rsidP="007B3D48">
            <w:pPr>
              <w:pStyle w:val="odrka"/>
              <w:spacing w:before="40" w:line="240" w:lineRule="auto"/>
            </w:pPr>
            <w:r>
              <w:lastRenderedPageBreak/>
              <w:t>Češi a Němci v Habsburské monarchii</w:t>
            </w:r>
          </w:p>
          <w:p w:rsidR="007B3D48" w:rsidRPr="00175340" w:rsidRDefault="004D561B" w:rsidP="007B3D48">
            <w:pPr>
              <w:pStyle w:val="odrka"/>
              <w:spacing w:before="40" w:line="240" w:lineRule="auto"/>
            </w:pPr>
            <w:r>
              <w:t>č</w:t>
            </w:r>
            <w:r w:rsidR="007B3D48">
              <w:t>esko-německé vztahy ve 20. Století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A1EC7" w:rsidRDefault="001A1EC7" w:rsidP="00E028B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1F73AC" w:rsidRDefault="000544EB" w:rsidP="001F73AC">
            <w:pPr>
              <w:rPr>
                <w:b/>
                <w:sz w:val="20"/>
                <w:szCs w:val="20"/>
              </w:rPr>
            </w:pPr>
            <w:r w:rsidRPr="000544EB">
              <w:rPr>
                <w:rFonts w:ascii="Book Antiqua" w:hAnsi="Book Antiqua"/>
                <w:sz w:val="20"/>
                <w:szCs w:val="20"/>
              </w:rPr>
              <w:t>obhajoba vlastních stanovisek</w:t>
            </w:r>
            <w:r w:rsidR="001F73AC">
              <w:rPr>
                <w:szCs w:val="20"/>
              </w:rPr>
              <w:br/>
            </w:r>
            <w:r w:rsidR="001F73AC" w:rsidRPr="00CC038E">
              <w:rPr>
                <w:b/>
                <w:sz w:val="20"/>
                <w:szCs w:val="20"/>
              </w:rPr>
              <w:t>PT MKV</w:t>
            </w:r>
          </w:p>
          <w:p w:rsidR="001F73AC" w:rsidRPr="004D561B" w:rsidRDefault="001F73AC" w:rsidP="001F73A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D561B">
              <w:rPr>
                <w:rFonts w:ascii="Book Antiqua" w:hAnsi="Book Antiqua"/>
                <w:b/>
                <w:sz w:val="20"/>
                <w:szCs w:val="20"/>
              </w:rPr>
              <w:t>Základní problémy sociokulturních rozdílů</w:t>
            </w:r>
          </w:p>
          <w:p w:rsidR="001F73AC" w:rsidRPr="004D561B" w:rsidRDefault="001F73AC" w:rsidP="001F73A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D561B">
              <w:rPr>
                <w:rFonts w:ascii="Book Antiqua" w:hAnsi="Book Antiqua"/>
                <w:b/>
                <w:sz w:val="20"/>
                <w:szCs w:val="20"/>
              </w:rPr>
              <w:lastRenderedPageBreak/>
              <w:t xml:space="preserve">Psychosociální aspekty </w:t>
            </w:r>
            <w:proofErr w:type="spellStart"/>
            <w:r w:rsidRPr="004D561B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4D561B" w:rsidRDefault="001F73AC" w:rsidP="001F73A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D561B">
              <w:rPr>
                <w:rFonts w:ascii="Book Antiqua" w:hAnsi="Book Antiqua"/>
                <w:b/>
                <w:sz w:val="20"/>
                <w:szCs w:val="20"/>
              </w:rPr>
              <w:t xml:space="preserve">Vztah k  </w:t>
            </w:r>
            <w:proofErr w:type="spellStart"/>
            <w:r w:rsidRPr="004D561B">
              <w:rPr>
                <w:rFonts w:ascii="Book Antiqua" w:hAnsi="Book Antiqua"/>
                <w:b/>
                <w:sz w:val="20"/>
                <w:szCs w:val="20"/>
              </w:rPr>
              <w:t>multilingvní</w:t>
            </w:r>
            <w:proofErr w:type="spellEnd"/>
            <w:r w:rsidRPr="004D561B">
              <w:rPr>
                <w:rFonts w:ascii="Book Antiqua" w:hAnsi="Book Antiqua"/>
                <w:b/>
                <w:sz w:val="20"/>
                <w:szCs w:val="20"/>
              </w:rPr>
              <w:t xml:space="preserve"> situaci a ke spolupráci mezi lidmi z různého kulturního prostředí</w:t>
            </w:r>
          </w:p>
          <w:p w:rsidR="00810AAC" w:rsidRDefault="00810AAC" w:rsidP="001F73AC">
            <w:pPr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 </w:t>
            </w:r>
          </w:p>
          <w:p w:rsidR="004D561B" w:rsidRDefault="00810AAC" w:rsidP="001F73AC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ČJ</w:t>
            </w:r>
            <w:r w:rsidR="004D561B">
              <w:rPr>
                <w:rFonts w:ascii="Book Antiqua" w:hAnsi="Book Antiqua"/>
                <w:sz w:val="20"/>
              </w:rPr>
              <w:t xml:space="preserve"> – literatura</w:t>
            </w:r>
          </w:p>
          <w:p w:rsidR="001A1EC7" w:rsidRPr="004D561B" w:rsidRDefault="00810AAC" w:rsidP="004D561B">
            <w:pPr>
              <w:rPr>
                <w:sz w:val="20"/>
                <w:szCs w:val="20"/>
              </w:rPr>
            </w:pPr>
            <w:r w:rsidRPr="004D561B">
              <w:rPr>
                <w:rFonts w:ascii="Book Antiqua" w:hAnsi="Book Antiqua"/>
                <w:b/>
                <w:sz w:val="20"/>
                <w:szCs w:val="20"/>
              </w:rPr>
              <w:t>SV</w:t>
            </w:r>
          </w:p>
        </w:tc>
      </w:tr>
      <w:tr w:rsidR="001A1EC7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A1EC7" w:rsidRDefault="001A1EC7" w:rsidP="001A1EC7">
            <w:pPr>
              <w:pStyle w:val="tabulkanadpis"/>
              <w:snapToGrid w:val="0"/>
              <w:ind w:left="360"/>
            </w:pPr>
            <w:r w:rsidRPr="0020341E">
              <w:lastRenderedPageBreak/>
              <w:t>Momenty z českých dějin svádějící k </w:t>
            </w:r>
            <w:r>
              <w:t>různým</w:t>
            </w:r>
            <w:r w:rsidRPr="0020341E">
              <w:t xml:space="preserve"> interpretacím</w:t>
            </w:r>
            <w:r>
              <w:t xml:space="preserve"> </w:t>
            </w:r>
          </w:p>
        </w:tc>
      </w:tr>
      <w:tr w:rsidR="001A1EC7">
        <w:trPr>
          <w:trHeight w:val="454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A1EC7" w:rsidRDefault="001F73AC" w:rsidP="001F73AC">
            <w:pPr>
              <w:pStyle w:val="odrka"/>
              <w:spacing w:before="40" w:line="240" w:lineRule="auto"/>
            </w:pPr>
            <w:r>
              <w:t>chápe rozdíl mezi historickou událostí a interpretací historické události</w:t>
            </w:r>
          </w:p>
          <w:p w:rsidR="001F73AC" w:rsidRDefault="001F73AC" w:rsidP="001F73AC">
            <w:pPr>
              <w:pStyle w:val="odrka"/>
              <w:spacing w:before="40" w:line="240" w:lineRule="auto"/>
            </w:pPr>
            <w:r>
              <w:t>vysvětlí rozdíly v interp</w:t>
            </w:r>
            <w:r w:rsidR="004D561B">
              <w:t>r</w:t>
            </w:r>
            <w:r>
              <w:t>etaci dějin odborníky, publicisty a pamětníky</w:t>
            </w:r>
          </w:p>
          <w:p w:rsidR="001F73AC" w:rsidRDefault="001F73AC" w:rsidP="001F73AC">
            <w:pPr>
              <w:pStyle w:val="odrka"/>
              <w:spacing w:before="40" w:line="240" w:lineRule="auto"/>
            </w:pPr>
            <w:r>
              <w:t>posuzuje lidské jednání z hlediska etických norem a svědomí jednotlivce, objasní proměnlivost základních etických problémů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A1EC7" w:rsidRDefault="007B3D48" w:rsidP="007B3D48">
            <w:pPr>
              <w:pStyle w:val="odrka"/>
              <w:spacing w:before="40" w:line="240" w:lineRule="auto"/>
            </w:pPr>
            <w:r>
              <w:t>Cyrilometodějská mise – dimenze náboženská i politická</w:t>
            </w:r>
          </w:p>
          <w:p w:rsidR="007B3D48" w:rsidRDefault="00D22E88" w:rsidP="00D22E88">
            <w:pPr>
              <w:pStyle w:val="odrka"/>
              <w:spacing w:before="40" w:line="240" w:lineRule="auto"/>
            </w:pPr>
            <w:r>
              <w:t>skutečná úloha knížete Václava v dějinách</w:t>
            </w:r>
          </w:p>
          <w:p w:rsidR="00D22E88" w:rsidRDefault="004D561B" w:rsidP="00D22E88">
            <w:pPr>
              <w:pStyle w:val="odrka"/>
              <w:spacing w:before="40" w:line="240" w:lineRule="auto"/>
            </w:pPr>
            <w:r>
              <w:t>v</w:t>
            </w:r>
            <w:r w:rsidR="00D22E88">
              <w:t>ýsledek husitských válek – kdo byl vítězem?</w:t>
            </w:r>
          </w:p>
          <w:p w:rsidR="00D22E88" w:rsidRDefault="00D22E88" w:rsidP="00D22E88">
            <w:pPr>
              <w:pStyle w:val="odrka"/>
              <w:spacing w:before="40" w:line="240" w:lineRule="auto"/>
            </w:pPr>
            <w:r>
              <w:t>Pobělohorské období – jednoznačná negativa?</w:t>
            </w:r>
          </w:p>
          <w:p w:rsidR="00D22E88" w:rsidRDefault="00D22E88" w:rsidP="00D22E88">
            <w:pPr>
              <w:pStyle w:val="odrka"/>
              <w:spacing w:before="40" w:line="240" w:lineRule="auto"/>
            </w:pPr>
            <w:r>
              <w:t>Národní obrození – dimenze kulturní, nebo i ekonomická?</w:t>
            </w:r>
          </w:p>
          <w:p w:rsidR="00D22E88" w:rsidRDefault="004D561B" w:rsidP="00D22E88">
            <w:pPr>
              <w:pStyle w:val="odrka"/>
              <w:spacing w:before="40" w:line="240" w:lineRule="auto"/>
            </w:pPr>
            <w:r>
              <w:t>č</w:t>
            </w:r>
            <w:r w:rsidR="00D22E88">
              <w:t>eský antisemitismus 19. století – podtext rasový, nebo ekonomický?</w:t>
            </w:r>
          </w:p>
          <w:p w:rsidR="00D22E88" w:rsidRDefault="00D22E88" w:rsidP="00D22E88">
            <w:pPr>
              <w:pStyle w:val="odrka"/>
              <w:spacing w:before="40" w:line="240" w:lineRule="auto"/>
            </w:pPr>
            <w:r>
              <w:t>T.</w:t>
            </w:r>
            <w:r w:rsidR="00BE3F98">
              <w:t xml:space="preserve"> </w:t>
            </w:r>
            <w:r>
              <w:t>G. Masaryk – osobnost bez negativ?</w:t>
            </w:r>
          </w:p>
          <w:p w:rsidR="00D22E88" w:rsidRPr="00C3287B" w:rsidRDefault="00D22E88" w:rsidP="00D22E88">
            <w:pPr>
              <w:pStyle w:val="odrka"/>
              <w:spacing w:before="40" w:line="240" w:lineRule="auto"/>
            </w:pPr>
            <w:r>
              <w:t>Mnichov 1938 – měli jsme se bránit?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F73AC" w:rsidRDefault="001F73AC" w:rsidP="001F73A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1A1EC7" w:rsidRDefault="001F73AC" w:rsidP="001F73AC">
            <w:pPr>
              <w:rPr>
                <w:rFonts w:ascii="Book Antiqua" w:hAnsi="Book Antiqua"/>
                <w:sz w:val="20"/>
                <w:szCs w:val="20"/>
              </w:rPr>
            </w:pPr>
            <w:r w:rsidRPr="000544EB">
              <w:rPr>
                <w:rFonts w:ascii="Book Antiqua" w:hAnsi="Book Antiqua"/>
                <w:sz w:val="20"/>
                <w:szCs w:val="20"/>
              </w:rPr>
              <w:t>obhajoba vlastních stanovisek</w:t>
            </w:r>
            <w:r>
              <w:rPr>
                <w:rFonts w:ascii="Book Antiqua" w:hAnsi="Book Antiqua"/>
                <w:sz w:val="20"/>
                <w:szCs w:val="20"/>
              </w:rPr>
              <w:t>, diskuze</w:t>
            </w:r>
          </w:p>
          <w:p w:rsidR="00810AAC" w:rsidRDefault="00810AAC" w:rsidP="001F73AC">
            <w:pPr>
              <w:rPr>
                <w:rFonts w:ascii="Book Antiqua" w:hAnsi="Book Antiqua"/>
                <w:sz w:val="20"/>
                <w:szCs w:val="20"/>
              </w:rPr>
            </w:pPr>
          </w:p>
          <w:p w:rsidR="00810AAC" w:rsidRPr="00774E58" w:rsidRDefault="00810AAC" w:rsidP="001F73A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74E58">
              <w:rPr>
                <w:rFonts w:ascii="Book Antiqua" w:hAnsi="Book Antiqua"/>
                <w:b/>
                <w:sz w:val="20"/>
                <w:szCs w:val="20"/>
              </w:rPr>
              <w:t>SV</w:t>
            </w:r>
          </w:p>
        </w:tc>
      </w:tr>
      <w:tr w:rsidR="001A1EC7" w:rsidRPr="00F2042F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A1EC7" w:rsidRPr="00F2042F" w:rsidRDefault="001A1EC7" w:rsidP="001A1EC7">
            <w:pPr>
              <w:pStyle w:val="tabulkanadpis"/>
              <w:snapToGrid w:val="0"/>
              <w:ind w:left="360"/>
              <w:rPr>
                <w:bCs/>
                <w:iCs/>
                <w:szCs w:val="20"/>
              </w:rPr>
            </w:pPr>
            <w:r>
              <w:t>Problémy filozofie dějin</w:t>
            </w:r>
          </w:p>
        </w:tc>
      </w:tr>
      <w:tr w:rsidR="001A1EC7"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A1EC7" w:rsidRDefault="00810AAC" w:rsidP="001A1EC7">
            <w:pPr>
              <w:pStyle w:val="odrka"/>
              <w:spacing w:before="40" w:line="240" w:lineRule="auto"/>
            </w:pPr>
            <w:r>
              <w:t xml:space="preserve">vysvětlí vztah filozofie k dějinám </w:t>
            </w:r>
          </w:p>
          <w:p w:rsidR="001A1EC7" w:rsidRDefault="001A1EC7" w:rsidP="001A1EC7">
            <w:pPr>
              <w:pStyle w:val="odrka"/>
              <w:spacing w:before="40" w:line="240" w:lineRule="auto"/>
            </w:pPr>
            <w:r>
              <w:t>vysvětlí, jak postupovat proti jejich porušování</w:t>
            </w:r>
          </w:p>
          <w:p w:rsidR="001A1EC7" w:rsidRDefault="001A1EC7" w:rsidP="00E028BD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A1EC7" w:rsidRDefault="004D561B" w:rsidP="001A1EC7">
            <w:pPr>
              <w:pStyle w:val="odrka"/>
              <w:spacing w:before="40" w:line="240" w:lineRule="auto"/>
            </w:pPr>
            <w:r>
              <w:t>u</w:t>
            </w:r>
            <w:r w:rsidR="006C545E">
              <w:t>čení sv. Augustina</w:t>
            </w:r>
          </w:p>
          <w:p w:rsidR="006C545E" w:rsidRDefault="006C545E" w:rsidP="006C545E">
            <w:pPr>
              <w:pStyle w:val="odrka"/>
              <w:spacing w:before="40" w:line="240" w:lineRule="auto"/>
            </w:pPr>
            <w:r>
              <w:t>Masaryk vs. Pekař</w:t>
            </w:r>
          </w:p>
          <w:p w:rsidR="006C545E" w:rsidRPr="00C3287B" w:rsidRDefault="004D561B" w:rsidP="006C545E">
            <w:pPr>
              <w:pStyle w:val="odrka"/>
              <w:spacing w:before="40" w:line="240" w:lineRule="auto"/>
            </w:pPr>
            <w:r>
              <w:t>m</w:t>
            </w:r>
            <w:r w:rsidR="006C545E">
              <w:t xml:space="preserve">oderní teorie – </w:t>
            </w:r>
            <w:proofErr w:type="spellStart"/>
            <w:r w:rsidR="006C545E">
              <w:t>Fukuyama</w:t>
            </w:r>
            <w:proofErr w:type="spellEnd"/>
            <w:r w:rsidR="006C545E">
              <w:t xml:space="preserve">, </w:t>
            </w:r>
            <w:proofErr w:type="spellStart"/>
            <w:r w:rsidR="006C545E">
              <w:t>Huntington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AAC" w:rsidRDefault="00810AAC" w:rsidP="00810AAC">
            <w:pPr>
              <w:rPr>
                <w:b/>
                <w:sz w:val="20"/>
                <w:szCs w:val="20"/>
              </w:rPr>
            </w:pPr>
            <w:r w:rsidRPr="00CC038E">
              <w:rPr>
                <w:b/>
                <w:sz w:val="20"/>
                <w:szCs w:val="20"/>
              </w:rPr>
              <w:t>PT MKV</w:t>
            </w:r>
          </w:p>
          <w:p w:rsidR="00810AAC" w:rsidRPr="004D561B" w:rsidRDefault="00810AAC" w:rsidP="00810AA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D561B">
              <w:rPr>
                <w:rFonts w:ascii="Book Antiqua" w:hAnsi="Book Antiqua"/>
                <w:b/>
                <w:sz w:val="20"/>
                <w:szCs w:val="20"/>
              </w:rPr>
              <w:t>Základní problémy sociokulturních rozdílů</w:t>
            </w:r>
          </w:p>
          <w:p w:rsidR="00810AAC" w:rsidRDefault="00810AAC" w:rsidP="00810AA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D561B">
              <w:rPr>
                <w:rFonts w:ascii="Book Antiqua" w:hAnsi="Book Antiqua"/>
                <w:b/>
                <w:sz w:val="20"/>
                <w:szCs w:val="20"/>
              </w:rPr>
              <w:t xml:space="preserve">Psychosociální aspekty </w:t>
            </w:r>
            <w:proofErr w:type="spellStart"/>
            <w:r w:rsidRPr="004D561B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4D561B" w:rsidRPr="001F73AC" w:rsidRDefault="004D561B" w:rsidP="00810AAC">
            <w:pPr>
              <w:rPr>
                <w:rFonts w:ascii="Book Antiqua" w:hAnsi="Book Antiqua"/>
                <w:sz w:val="20"/>
                <w:szCs w:val="20"/>
              </w:rPr>
            </w:pPr>
          </w:p>
          <w:p w:rsidR="00810AAC" w:rsidRPr="00810AAC" w:rsidRDefault="00810AAC" w:rsidP="00E028B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  <w:r w:rsidRPr="00810AAC">
              <w:rPr>
                <w:rFonts w:ascii="Book Antiqua" w:hAnsi="Book Antiqua"/>
                <w:b/>
                <w:sz w:val="20"/>
              </w:rPr>
              <w:t>PT OSV</w:t>
            </w:r>
          </w:p>
          <w:p w:rsidR="001A1EC7" w:rsidRDefault="001A1EC7" w:rsidP="00E028B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(diskuse, obhajoba vlastních stanovisek)</w:t>
            </w:r>
          </w:p>
          <w:p w:rsidR="001A1EC7" w:rsidRDefault="001A1EC7" w:rsidP="00E028BD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1F198B" w:rsidRDefault="001F198B" w:rsidP="00B644EB"/>
    <w:p w:rsidR="00A76E15" w:rsidRDefault="00A76E15" w:rsidP="00B644EB"/>
    <w:sectPr w:rsidR="00A76E15" w:rsidSect="004D561B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47E8" w:rsidRDefault="00EC47E8">
      <w:r>
        <w:separator/>
      </w:r>
    </w:p>
  </w:endnote>
  <w:endnote w:type="continuationSeparator" w:id="0">
    <w:p w:rsidR="00EC47E8" w:rsidRDefault="00EC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561B" w:rsidRDefault="004D561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BE3F98">
      <w:rPr>
        <w:noProof/>
      </w:rPr>
      <w:t>195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47E8" w:rsidRDefault="00EC47E8">
      <w:r>
        <w:separator/>
      </w:r>
    </w:p>
  </w:footnote>
  <w:footnote w:type="continuationSeparator" w:id="0">
    <w:p w:rsidR="00EC47E8" w:rsidRDefault="00EC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561B" w:rsidRDefault="00FC533E" w:rsidP="00C06A0A">
    <w:pPr>
      <w:pStyle w:val="zahlavi"/>
      <w:tabs>
        <w:tab w:val="right" w:pos="9072"/>
        <w:tab w:val="right" w:pos="14130"/>
      </w:tabs>
    </w:pPr>
    <w:r>
      <w:t>ŠVP GV – čtyřleté a osmileté gymnázium</w:t>
    </w:r>
    <w:r>
      <w:tab/>
      <w:t xml:space="preserve">Příloha 2 – Učební osnovy </w:t>
    </w:r>
    <w:r w:rsidR="004D561B">
      <w:t>Seminář z dějepisu</w:t>
    </w:r>
    <w:r w:rsidR="004D561B">
      <w:tab/>
    </w:r>
    <w:r w:rsidR="004D561B">
      <w:tab/>
    </w:r>
    <w:r w:rsidR="004D561B">
      <w:tab/>
      <w:t xml:space="preserve">Učební osnovy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561B" w:rsidRDefault="00FC533E" w:rsidP="004D561B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4D561B">
      <w:t xml:space="preserve">Seminář z dějepisu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565C7DFA"/>
    <w:name w:val="WW8Num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F"/>
    <w:multiLevelType w:val="multilevel"/>
    <w:tmpl w:val="394A35A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" w15:restartNumberingAfterBreak="0">
    <w:nsid w:val="0D4E20E1"/>
    <w:multiLevelType w:val="multilevel"/>
    <w:tmpl w:val="2FBE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770DA5"/>
    <w:multiLevelType w:val="multilevel"/>
    <w:tmpl w:val="4E1AA61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F2F19"/>
    <w:multiLevelType w:val="multilevel"/>
    <w:tmpl w:val="F7562FB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D11A5"/>
    <w:multiLevelType w:val="hybridMultilevel"/>
    <w:tmpl w:val="2F00857C"/>
    <w:lvl w:ilvl="0" w:tplc="50CCFB8C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4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8"/>
  </w:num>
  <w:num w:numId="27">
    <w:abstractNumId w:val="3"/>
  </w:num>
  <w:num w:numId="28">
    <w:abstractNumId w:val="3"/>
  </w:num>
  <w:num w:numId="29">
    <w:abstractNumId w:val="6"/>
  </w:num>
  <w:num w:numId="30">
    <w:abstractNumId w:val="7"/>
  </w:num>
  <w:num w:numId="31">
    <w:abstractNumId w:val="3"/>
  </w:num>
  <w:num w:numId="32">
    <w:abstractNumId w:val="3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2DA"/>
    <w:rsid w:val="00033D67"/>
    <w:rsid w:val="000544EB"/>
    <w:rsid w:val="00101E34"/>
    <w:rsid w:val="001A1EC7"/>
    <w:rsid w:val="001B5EC2"/>
    <w:rsid w:val="001C0C48"/>
    <w:rsid w:val="001F198B"/>
    <w:rsid w:val="001F73AC"/>
    <w:rsid w:val="00240BA3"/>
    <w:rsid w:val="00256F4C"/>
    <w:rsid w:val="00403C3D"/>
    <w:rsid w:val="00447169"/>
    <w:rsid w:val="00455E16"/>
    <w:rsid w:val="004D561B"/>
    <w:rsid w:val="00520FBC"/>
    <w:rsid w:val="00596F8C"/>
    <w:rsid w:val="006662DA"/>
    <w:rsid w:val="006B1820"/>
    <w:rsid w:val="006C545E"/>
    <w:rsid w:val="00774E58"/>
    <w:rsid w:val="007B3D48"/>
    <w:rsid w:val="00810AAC"/>
    <w:rsid w:val="0088455D"/>
    <w:rsid w:val="008920EC"/>
    <w:rsid w:val="008B4DCA"/>
    <w:rsid w:val="008B5124"/>
    <w:rsid w:val="008B6162"/>
    <w:rsid w:val="009B30EE"/>
    <w:rsid w:val="009E035B"/>
    <w:rsid w:val="00A76E15"/>
    <w:rsid w:val="00B644EB"/>
    <w:rsid w:val="00BE3F98"/>
    <w:rsid w:val="00C06A0A"/>
    <w:rsid w:val="00C81F1F"/>
    <w:rsid w:val="00CF41A8"/>
    <w:rsid w:val="00D22E88"/>
    <w:rsid w:val="00D6777D"/>
    <w:rsid w:val="00DD22A3"/>
    <w:rsid w:val="00E028BD"/>
    <w:rsid w:val="00EC47E8"/>
    <w:rsid w:val="00F95D70"/>
    <w:rsid w:val="00F97390"/>
    <w:rsid w:val="00FC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pPr>
      <w:widowControl w:val="0"/>
      <w:numPr>
        <w:numId w:val="21"/>
      </w:numPr>
      <w:spacing w:line="288" w:lineRule="auto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drkatext">
    <w:name w:val="odrážkatext"/>
    <w:basedOn w:val="textik"/>
    <w:link w:val="odrkatextChar"/>
    <w:rsid w:val="00C06A0A"/>
    <w:pPr>
      <w:numPr>
        <w:numId w:val="26"/>
      </w:numPr>
    </w:pPr>
    <w:rPr>
      <w:iCs/>
    </w:rPr>
  </w:style>
  <w:style w:type="paragraph" w:customStyle="1" w:styleId="podkapitolka">
    <w:name w:val="podkapitolka"/>
    <w:basedOn w:val="kapitolka"/>
    <w:rsid w:val="00810AAC"/>
    <w:rPr>
      <w:sz w:val="24"/>
    </w:rPr>
  </w:style>
  <w:style w:type="paragraph" w:customStyle="1" w:styleId="kompetence">
    <w:name w:val="kompetence"/>
    <w:basedOn w:val="textik"/>
    <w:next w:val="textik"/>
    <w:rsid w:val="00810AAC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810AAC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240BA3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character" w:customStyle="1" w:styleId="textikChar">
    <w:name w:val="textik Char"/>
    <w:basedOn w:val="Standardnpsmoodstavce"/>
    <w:link w:val="textik"/>
    <w:rsid w:val="00F95D70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odrkatextChar">
    <w:name w:val="odrážkatext Char"/>
    <w:basedOn w:val="textikChar"/>
    <w:link w:val="odrkatext"/>
    <w:rsid w:val="00C06A0A"/>
    <w:rPr>
      <w:rFonts w:ascii="Book Antiqua" w:eastAsia="Lucida Sans Unicode" w:hAnsi="Book Antiqua" w:cs="Tahoma"/>
      <w:iCs/>
      <w:sz w:val="24"/>
      <w:szCs w:val="24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790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creator>gypuvy</dc:creator>
  <cp:lastModifiedBy>Romana Orságová</cp:lastModifiedBy>
  <cp:revision>2</cp:revision>
  <cp:lastPrinted>2112-12-31T22:00:00Z</cp:lastPrinted>
  <dcterms:created xsi:type="dcterms:W3CDTF">2020-06-18T19:54:00Z</dcterms:created>
  <dcterms:modified xsi:type="dcterms:W3CDTF">2020-06-18T19:54:00Z</dcterms:modified>
</cp:coreProperties>
</file>