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2EB6" w:rsidRPr="000E1B8F" w:rsidRDefault="00BC7B4C" w:rsidP="00BC7B4C">
      <w:pPr>
        <w:pStyle w:val="kapitola"/>
        <w:spacing w:before="0" w:after="0" w:line="240" w:lineRule="auto"/>
      </w:pPr>
      <w:r>
        <w:t xml:space="preserve">Seminář </w:t>
      </w:r>
      <w:r w:rsidR="00E71D16">
        <w:t xml:space="preserve">z </w:t>
      </w:r>
      <w:r>
        <w:t>anglického jazyka</w:t>
      </w:r>
    </w:p>
    <w:p w:rsidR="004F2EB6" w:rsidRDefault="00E3003A" w:rsidP="00BC7B4C">
      <w:pPr>
        <w:pStyle w:val="kapitolka"/>
        <w:spacing w:line="240" w:lineRule="auto"/>
      </w:pPr>
      <w:r>
        <w:t>Charakteristika</w:t>
      </w:r>
      <w:r w:rsidR="000945D5">
        <w:t xml:space="preserve"> předmětu</w:t>
      </w:r>
    </w:p>
    <w:p w:rsidR="00E3003A" w:rsidRPr="000E1B8F" w:rsidRDefault="00E3003A" w:rsidP="00BC7B4C">
      <w:pPr>
        <w:pStyle w:val="podkapitolka"/>
        <w:spacing w:line="240" w:lineRule="auto"/>
      </w:pPr>
      <w:r>
        <w:t>Obsahové</w:t>
      </w:r>
      <w:r w:rsidR="000945D5">
        <w:t>, časové a organizační vymezení</w:t>
      </w:r>
    </w:p>
    <w:p w:rsidR="00AE4900" w:rsidRPr="00AE4900" w:rsidRDefault="00F80411" w:rsidP="005B0322">
      <w:pPr>
        <w:pStyle w:val="textik"/>
        <w:spacing w:line="240" w:lineRule="auto"/>
      </w:pPr>
      <w:r>
        <w:t xml:space="preserve">Volitelný </w:t>
      </w:r>
      <w:r w:rsidR="00BC7B4C">
        <w:t>vyučovací předmět Seminář</w:t>
      </w:r>
      <w:r w:rsidR="00E71D16">
        <w:t xml:space="preserve"> z</w:t>
      </w:r>
      <w:r w:rsidR="00BC7B4C">
        <w:t xml:space="preserve"> anglického jazyka spadá do dvou vzdělávacích oblastí. Jedná se o užití a rozvíjení již osvojených jazykových dovedností a druhou oblastí</w:t>
      </w:r>
      <w:r w:rsidR="001E5833">
        <w:t xml:space="preserve"> je orientace v systému anglické gramatiky s důrazem na řešení didaktických testů.</w:t>
      </w:r>
    </w:p>
    <w:p w:rsidR="00C75D40" w:rsidRDefault="00AE4900" w:rsidP="001E5833">
      <w:pPr>
        <w:pStyle w:val="textik"/>
        <w:spacing w:line="240" w:lineRule="auto"/>
      </w:pPr>
      <w:r w:rsidRPr="00AE4900">
        <w:t>Žáci</w:t>
      </w:r>
      <w:r w:rsidR="001E5833">
        <w:t xml:space="preserve"> se seznamují se specifiky ve způsobu života lidí anglicky mluvících zemí a získávají </w:t>
      </w:r>
      <w:r w:rsidR="001E5833" w:rsidRPr="007264E0">
        <w:t>informace</w:t>
      </w:r>
      <w:r w:rsidR="001E5833">
        <w:t xml:space="preserve"> o reáliích </w:t>
      </w:r>
      <w:r w:rsidR="00C75D40">
        <w:t>těchto zemí z oblasti geografie a</w:t>
      </w:r>
      <w:r w:rsidR="001E5833">
        <w:t xml:space="preserve"> historie</w:t>
      </w:r>
      <w:r w:rsidR="00C75D40">
        <w:t>.</w:t>
      </w:r>
    </w:p>
    <w:p w:rsidR="00AE4900" w:rsidRPr="00AE4900" w:rsidRDefault="001E5833" w:rsidP="00BC7B4C">
      <w:pPr>
        <w:pStyle w:val="textik"/>
        <w:spacing w:line="240" w:lineRule="auto"/>
      </w:pPr>
      <w:r>
        <w:t xml:space="preserve">Seminář je určen pro </w:t>
      </w:r>
      <w:r w:rsidR="00520C2C">
        <w:t>žáky</w:t>
      </w:r>
      <w:r>
        <w:t xml:space="preserve"> </w:t>
      </w:r>
      <w:r w:rsidRPr="000062AE">
        <w:t>třetích a zejména</w:t>
      </w:r>
      <w:r>
        <w:t xml:space="preserve"> čtvrtých ročníků</w:t>
      </w:r>
      <w:r w:rsidR="00520C2C">
        <w:t xml:space="preserve"> čtyřletého gymnázia a žáky</w:t>
      </w:r>
      <w:r>
        <w:t xml:space="preserve"> </w:t>
      </w:r>
      <w:r w:rsidRPr="000062AE">
        <w:t>septim</w:t>
      </w:r>
      <w:r w:rsidR="00520C2C" w:rsidRPr="000062AE">
        <w:t>y</w:t>
      </w:r>
      <w:r w:rsidRPr="000062AE">
        <w:t xml:space="preserve"> a oktáv</w:t>
      </w:r>
      <w:r w:rsidR="00520C2C" w:rsidRPr="000062AE">
        <w:t>y</w:t>
      </w:r>
      <w:r w:rsidR="00520C2C">
        <w:t xml:space="preserve"> osmiletého gymnázia</w:t>
      </w:r>
      <w:r>
        <w:t>.</w:t>
      </w:r>
      <w:r w:rsidR="00DA16D5">
        <w:t xml:space="preserve"> Probíhá v jednoletém cyklu s dvouhodinovou týdenní dotací. Svou povahou je seminář koncipován jako přípravný kurz k maturitní zkoušce.</w:t>
      </w:r>
    </w:p>
    <w:p w:rsidR="00AE4900" w:rsidRPr="00AE4900" w:rsidRDefault="00AE4900" w:rsidP="00BC7B4C">
      <w:pPr>
        <w:pStyle w:val="textik"/>
        <w:spacing w:line="240" w:lineRule="auto"/>
      </w:pPr>
    </w:p>
    <w:p w:rsidR="004F2EB6" w:rsidRPr="0027033C" w:rsidRDefault="004F2EB6" w:rsidP="00BC7B4C">
      <w:pPr>
        <w:pStyle w:val="podkapitolka"/>
        <w:spacing w:line="240" w:lineRule="auto"/>
      </w:pPr>
      <w:r w:rsidRPr="0027033C">
        <w:t>Výchovné a vzd</w:t>
      </w:r>
      <w:r w:rsidRPr="000E1B8F">
        <w:t>ě</w:t>
      </w:r>
      <w:r w:rsidRPr="0027033C">
        <w:t>lávací strategie</w:t>
      </w:r>
    </w:p>
    <w:p w:rsidR="004F2EB6" w:rsidRPr="000E1B8F" w:rsidRDefault="004F2EB6" w:rsidP="00BC7B4C">
      <w:pPr>
        <w:pStyle w:val="kompetence"/>
        <w:spacing w:line="240" w:lineRule="auto"/>
      </w:pPr>
      <w:r w:rsidRPr="000E1B8F">
        <w:t>Kompetence k učení</w:t>
      </w:r>
    </w:p>
    <w:p w:rsidR="004F2EB6" w:rsidRDefault="004F2EB6" w:rsidP="00BC7B4C">
      <w:pPr>
        <w:pStyle w:val="textik"/>
        <w:spacing w:line="240" w:lineRule="auto"/>
      </w:pPr>
      <w:r>
        <w:t>Učitel:</w:t>
      </w:r>
    </w:p>
    <w:p w:rsidR="00AE4900" w:rsidRDefault="008E3789" w:rsidP="00BC7B4C">
      <w:pPr>
        <w:pStyle w:val="odrkatext"/>
        <w:spacing w:line="240" w:lineRule="auto"/>
      </w:pPr>
      <w:r>
        <w:t>v</w:t>
      </w:r>
      <w:r w:rsidR="00DA16D5">
        <w:t>ede žáky k efektivnímu získávání poznatků</w:t>
      </w:r>
      <w:r>
        <w:t>, třídění a vyhodnocování informací z různých zdrojů</w:t>
      </w:r>
    </w:p>
    <w:p w:rsidR="00AE4900" w:rsidRDefault="008E3789" w:rsidP="00BC7B4C">
      <w:pPr>
        <w:pStyle w:val="odrkatext"/>
        <w:spacing w:line="240" w:lineRule="auto"/>
      </w:pPr>
      <w:r>
        <w:t>do hodin zařazuje skupinovou i samostatnou práci</w:t>
      </w:r>
      <w:r w:rsidR="00AE4900">
        <w:t xml:space="preserve"> </w:t>
      </w:r>
    </w:p>
    <w:p w:rsidR="00AE4900" w:rsidRDefault="008E3789" w:rsidP="00BC7B4C">
      <w:pPr>
        <w:pStyle w:val="odrkatext"/>
        <w:spacing w:line="240" w:lineRule="auto"/>
      </w:pPr>
      <w:r>
        <w:t>pravidelným zadáváním krátkých verbálních projevů pěstuje u žáků žádoucí studijní návyky</w:t>
      </w:r>
    </w:p>
    <w:p w:rsidR="004F2EB6" w:rsidRPr="00B414BE" w:rsidRDefault="004F2EB6" w:rsidP="00BC7B4C">
      <w:pPr>
        <w:pStyle w:val="kompetence"/>
        <w:spacing w:line="240" w:lineRule="auto"/>
      </w:pPr>
      <w:r w:rsidRPr="00B414BE">
        <w:t>Kompetence k řešení problémů</w:t>
      </w:r>
    </w:p>
    <w:p w:rsidR="004F2EB6" w:rsidRDefault="004F2EB6" w:rsidP="00BC7B4C">
      <w:pPr>
        <w:pStyle w:val="textik"/>
        <w:spacing w:line="240" w:lineRule="auto"/>
      </w:pPr>
      <w:r w:rsidRPr="000E1B8F">
        <w:t>Učitel</w:t>
      </w:r>
      <w:r>
        <w:t>:</w:t>
      </w:r>
    </w:p>
    <w:p w:rsidR="00AE4900" w:rsidRDefault="008E3789" w:rsidP="00BC7B4C">
      <w:pPr>
        <w:pStyle w:val="odrkatext"/>
        <w:spacing w:line="240" w:lineRule="auto"/>
      </w:pPr>
      <w:r>
        <w:t>učí žáky zobecňovat a používat získané vědomosti</w:t>
      </w:r>
    </w:p>
    <w:p w:rsidR="00AE4900" w:rsidRDefault="008E3789" w:rsidP="00BC7B4C">
      <w:pPr>
        <w:pStyle w:val="odrkatext"/>
        <w:spacing w:line="240" w:lineRule="auto"/>
      </w:pPr>
      <w:r>
        <w:t>podněcuje žáky k tvořivému myšlení a logickému uvažování při řešení problémů</w:t>
      </w:r>
      <w:r w:rsidR="00AE4900">
        <w:t xml:space="preserve"> </w:t>
      </w:r>
    </w:p>
    <w:p w:rsidR="004F2EB6" w:rsidRPr="00B414BE" w:rsidRDefault="004F2EB6" w:rsidP="00BC7B4C">
      <w:pPr>
        <w:pStyle w:val="kompetence"/>
        <w:spacing w:line="240" w:lineRule="auto"/>
      </w:pPr>
      <w:r w:rsidRPr="00B414BE">
        <w:t>Kompetence komunikativní</w:t>
      </w:r>
    </w:p>
    <w:p w:rsidR="004F2EB6" w:rsidRDefault="004F2EB6" w:rsidP="00BC7B4C">
      <w:pPr>
        <w:pStyle w:val="textik"/>
        <w:spacing w:line="240" w:lineRule="auto"/>
      </w:pPr>
      <w:r w:rsidRPr="00B414BE">
        <w:t>Učitel</w:t>
      </w:r>
      <w:r>
        <w:t>:</w:t>
      </w:r>
    </w:p>
    <w:p w:rsidR="006B534B" w:rsidRDefault="00AB46EA" w:rsidP="00BC7B4C">
      <w:pPr>
        <w:pStyle w:val="odrkatext"/>
        <w:spacing w:line="240" w:lineRule="auto"/>
      </w:pPr>
      <w:r>
        <w:t>vede žáky ke správné interpretaci přijímaného sdělení a užívání správné terminologie</w:t>
      </w:r>
    </w:p>
    <w:p w:rsidR="00AB46EA" w:rsidRDefault="00AB46EA" w:rsidP="00BC7B4C">
      <w:pPr>
        <w:pStyle w:val="odrkatext"/>
        <w:spacing w:line="240" w:lineRule="auto"/>
      </w:pPr>
      <w:r>
        <w:t>vhodnými příklady vede žáky ke kladení jasných dotazů s uváděním argumentů a protiargumentů</w:t>
      </w:r>
    </w:p>
    <w:p w:rsidR="00204090" w:rsidRDefault="00204090" w:rsidP="00BC7B4C">
      <w:pPr>
        <w:pStyle w:val="odrkatext"/>
        <w:numPr>
          <w:ilvl w:val="0"/>
          <w:numId w:val="0"/>
        </w:numPr>
        <w:spacing w:line="240" w:lineRule="auto"/>
        <w:ind w:left="454"/>
      </w:pPr>
    </w:p>
    <w:p w:rsidR="004F2EB6" w:rsidRPr="00204090" w:rsidRDefault="004F2EB6" w:rsidP="00BC7B4C">
      <w:pPr>
        <w:pStyle w:val="odrkatext"/>
        <w:numPr>
          <w:ilvl w:val="0"/>
          <w:numId w:val="0"/>
        </w:numPr>
        <w:spacing w:line="240" w:lineRule="auto"/>
        <w:ind w:left="454"/>
        <w:rPr>
          <w:b/>
        </w:rPr>
      </w:pPr>
      <w:r w:rsidRPr="00204090">
        <w:rPr>
          <w:b/>
        </w:rPr>
        <w:t>Kompetence sociální a personální</w:t>
      </w:r>
    </w:p>
    <w:p w:rsidR="004F2EB6" w:rsidRDefault="004F2EB6" w:rsidP="00BC7B4C">
      <w:pPr>
        <w:pStyle w:val="textik"/>
        <w:spacing w:line="240" w:lineRule="auto"/>
      </w:pPr>
      <w:r w:rsidRPr="00B414BE">
        <w:t>Učitel</w:t>
      </w:r>
      <w:r>
        <w:t>:</w:t>
      </w:r>
    </w:p>
    <w:p w:rsidR="006B534B" w:rsidRDefault="006B534B" w:rsidP="00BC7B4C">
      <w:pPr>
        <w:pStyle w:val="odrkatext"/>
        <w:spacing w:line="240" w:lineRule="auto"/>
      </w:pPr>
      <w:r>
        <w:t>rozvíjí u žáků</w:t>
      </w:r>
      <w:r w:rsidR="00AB46EA">
        <w:t xml:space="preserve"> týmový duch při řešení zadaných úkolů</w:t>
      </w:r>
    </w:p>
    <w:p w:rsidR="004F2EB6" w:rsidRDefault="00AB46EA" w:rsidP="00BC7B4C">
      <w:pPr>
        <w:pStyle w:val="odrkatext"/>
        <w:spacing w:line="240" w:lineRule="auto"/>
      </w:pPr>
      <w:r>
        <w:t>rozvíjí u žáků respekt k práci vlastní i k práci druhých</w:t>
      </w:r>
    </w:p>
    <w:p w:rsidR="00AB46EA" w:rsidRPr="000E1B8F" w:rsidRDefault="00AB46EA" w:rsidP="00BC7B4C">
      <w:pPr>
        <w:pStyle w:val="odrkatext"/>
        <w:spacing w:line="240" w:lineRule="auto"/>
      </w:pPr>
      <w:r>
        <w:t>podporuje aktivitu žáků, ochotu při řešení problémů a dobré mezilidské vztahy</w:t>
      </w:r>
    </w:p>
    <w:p w:rsidR="004F2EB6" w:rsidRPr="00B414BE" w:rsidRDefault="004F2EB6" w:rsidP="00BC7B4C">
      <w:pPr>
        <w:pStyle w:val="kompetence"/>
        <w:spacing w:line="240" w:lineRule="auto"/>
      </w:pPr>
      <w:r w:rsidRPr="00B414BE">
        <w:lastRenderedPageBreak/>
        <w:t>Kompetence občanské</w:t>
      </w:r>
    </w:p>
    <w:p w:rsidR="004F2EB6" w:rsidRDefault="004F2EB6" w:rsidP="00BC7B4C">
      <w:pPr>
        <w:pStyle w:val="textik"/>
        <w:spacing w:line="240" w:lineRule="auto"/>
      </w:pPr>
      <w:r w:rsidRPr="00B414BE">
        <w:t>Učitel</w:t>
      </w:r>
      <w:r>
        <w:t>:</w:t>
      </w:r>
    </w:p>
    <w:p w:rsidR="006B534B" w:rsidRDefault="008E0CD0" w:rsidP="00BC7B4C">
      <w:pPr>
        <w:pStyle w:val="odrkatext"/>
        <w:spacing w:line="240" w:lineRule="auto"/>
      </w:pPr>
      <w:r>
        <w:t>vede žáky k zodpovědnému přístupu k plnění vlastních povinností a zadaných úkolů</w:t>
      </w:r>
    </w:p>
    <w:p w:rsidR="008E0CD0" w:rsidRDefault="008E0CD0" w:rsidP="00BC7B4C">
      <w:pPr>
        <w:pStyle w:val="odrkatext"/>
        <w:spacing w:line="240" w:lineRule="auto"/>
      </w:pPr>
      <w:r>
        <w:t>seznamuje žáky prostřednictvím textů s tradicemi s odlišnými kulturními a sociálními názory a s odlišnostmi různých kultur</w:t>
      </w:r>
    </w:p>
    <w:p w:rsidR="004F2EB6" w:rsidRPr="001F0FC9" w:rsidRDefault="004F2EB6" w:rsidP="00BC7B4C">
      <w:pPr>
        <w:pStyle w:val="kompetence"/>
        <w:spacing w:line="240" w:lineRule="auto"/>
      </w:pPr>
      <w:r w:rsidRPr="001F0FC9">
        <w:t xml:space="preserve">Kompetence k podnikavosti </w:t>
      </w:r>
    </w:p>
    <w:p w:rsidR="004F2EB6" w:rsidRPr="001F0FC9" w:rsidRDefault="004F2EB6" w:rsidP="00BC7B4C">
      <w:pPr>
        <w:pStyle w:val="textik"/>
        <w:spacing w:line="240" w:lineRule="auto"/>
      </w:pPr>
      <w:r w:rsidRPr="001F0FC9">
        <w:t>Učitel:</w:t>
      </w:r>
    </w:p>
    <w:p w:rsidR="00F6660E" w:rsidRDefault="008E0CD0" w:rsidP="00BC7B4C">
      <w:pPr>
        <w:pStyle w:val="odrkatext"/>
        <w:spacing w:line="240" w:lineRule="auto"/>
      </w:pPr>
      <w:r>
        <w:t>vede žáky k vlastní iniciativě při řešení úkolů</w:t>
      </w:r>
    </w:p>
    <w:p w:rsidR="006B534B" w:rsidRDefault="008E0CD0" w:rsidP="00BC7B4C">
      <w:pPr>
        <w:pStyle w:val="odrkatext"/>
        <w:spacing w:line="240" w:lineRule="auto"/>
      </w:pPr>
      <w:r>
        <w:t>pozitivním přístupem pomáhá zvyšovat sebevědomí žáka při vlastním projevu</w:t>
      </w:r>
    </w:p>
    <w:p w:rsidR="006B534B" w:rsidRDefault="008E0CD0" w:rsidP="00BC7B4C">
      <w:pPr>
        <w:pStyle w:val="odrkatext"/>
        <w:spacing w:line="240" w:lineRule="auto"/>
      </w:pPr>
      <w:r>
        <w:t>připravuje žáka k zodpovědnosti nést riziko za svá vlastní rozhodnutí.</w:t>
      </w:r>
    </w:p>
    <w:p w:rsidR="0037471C" w:rsidRDefault="0037471C" w:rsidP="00BC7B4C">
      <w:pPr>
        <w:pStyle w:val="kapitolka"/>
        <w:snapToGrid w:val="0"/>
        <w:spacing w:line="240" w:lineRule="auto"/>
        <w:sectPr w:rsidR="0037471C" w:rsidSect="00CC19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97"/>
          <w:cols w:space="708"/>
          <w:docGrid w:linePitch="360"/>
        </w:sectPr>
      </w:pPr>
    </w:p>
    <w:p w:rsidR="0037471C" w:rsidRDefault="0037471C" w:rsidP="00BC7B4C">
      <w:pPr>
        <w:pStyle w:val="kapitolka"/>
        <w:snapToGrid w:val="0"/>
        <w:spacing w:line="240" w:lineRule="auto"/>
      </w:pPr>
      <w:r>
        <w:lastRenderedPageBreak/>
        <w:t>Vzdělávací obsah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06"/>
        <w:gridCol w:w="5007"/>
        <w:gridCol w:w="5122"/>
      </w:tblGrid>
      <w:tr w:rsidR="001F1054">
        <w:tc>
          <w:tcPr>
            <w:tcW w:w="5000" w:type="pct"/>
            <w:gridSpan w:val="3"/>
            <w:tcBorders>
              <w:bottom w:val="single" w:sz="2" w:space="0" w:color="000000"/>
            </w:tcBorders>
            <w:vAlign w:val="center"/>
          </w:tcPr>
          <w:p w:rsidR="001F1054" w:rsidRDefault="00643764" w:rsidP="00B4320D">
            <w:pPr>
              <w:pStyle w:val="kapitolkaosnovy"/>
              <w:tabs>
                <w:tab w:val="left" w:pos="10348"/>
                <w:tab w:val="right" w:pos="14687"/>
              </w:tabs>
              <w:spacing w:line="240" w:lineRule="auto"/>
            </w:pPr>
            <w:r>
              <w:t xml:space="preserve">Seminář </w:t>
            </w:r>
            <w:r w:rsidR="006E4DCA">
              <w:t xml:space="preserve">z </w:t>
            </w:r>
            <w:r>
              <w:t>anglického jazyka</w:t>
            </w:r>
            <w:r w:rsidR="00D502B3">
              <w:t xml:space="preserve"> </w:t>
            </w:r>
            <w:r w:rsidR="00B4320D">
              <w:tab/>
            </w:r>
            <w:r>
              <w:t>3. a 4. ročník, septima a oktáva</w:t>
            </w:r>
            <w:r w:rsidR="001F1054">
              <w:tab/>
            </w:r>
          </w:p>
        </w:tc>
      </w:tr>
      <w:tr w:rsidR="001F1054">
        <w:tc>
          <w:tcPr>
            <w:tcW w:w="1654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6B534B" w:rsidRDefault="006B534B" w:rsidP="00BC7B4C">
            <w:pPr>
              <w:pStyle w:val="tabulkanadpis"/>
              <w:snapToGrid w:val="0"/>
              <w:spacing w:line="240" w:lineRule="auto"/>
              <w:ind w:left="360"/>
              <w:jc w:val="left"/>
            </w:pPr>
            <w:r>
              <w:t>Školní výstupy</w:t>
            </w:r>
          </w:p>
          <w:p w:rsidR="006B534B" w:rsidRDefault="006B534B" w:rsidP="00BC7B4C">
            <w:pPr>
              <w:pStyle w:val="tabulkanadpis"/>
              <w:snapToGrid w:val="0"/>
              <w:spacing w:line="240" w:lineRule="auto"/>
              <w:ind w:left="360"/>
              <w:jc w:val="left"/>
            </w:pPr>
            <w:r>
              <w:t>Žák:</w:t>
            </w:r>
          </w:p>
        </w:tc>
        <w:tc>
          <w:tcPr>
            <w:tcW w:w="1654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6B534B" w:rsidRDefault="006B534B" w:rsidP="00BC7B4C">
            <w:pPr>
              <w:pStyle w:val="tabulkanadpis"/>
              <w:snapToGrid w:val="0"/>
              <w:spacing w:line="240" w:lineRule="auto"/>
              <w:jc w:val="both"/>
            </w:pPr>
            <w:r>
              <w:t xml:space="preserve">Učivo </w:t>
            </w:r>
          </w:p>
        </w:tc>
        <w:tc>
          <w:tcPr>
            <w:tcW w:w="1692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1F1054" w:rsidRDefault="006B534B" w:rsidP="00BC7B4C">
            <w:pPr>
              <w:pStyle w:val="tabulkanadpis"/>
              <w:snapToGrid w:val="0"/>
              <w:spacing w:line="240" w:lineRule="auto"/>
              <w:jc w:val="left"/>
            </w:pPr>
            <w:r>
              <w:t>Mezipředmětové vztahy,</w:t>
            </w:r>
          </w:p>
          <w:p w:rsidR="006B534B" w:rsidRDefault="006B534B" w:rsidP="00BC7B4C">
            <w:pPr>
              <w:pStyle w:val="tabulkanadpis"/>
              <w:snapToGrid w:val="0"/>
              <w:spacing w:line="240" w:lineRule="auto"/>
              <w:jc w:val="left"/>
            </w:pPr>
            <w:r>
              <w:t xml:space="preserve"> průřezová témata</w:t>
            </w:r>
          </w:p>
        </w:tc>
      </w:tr>
      <w:tr w:rsidR="001F1054">
        <w:tc>
          <w:tcPr>
            <w:tcW w:w="16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2CA" w:rsidRPr="009D02CA" w:rsidRDefault="003976A9" w:rsidP="009D02CA">
            <w:pPr>
              <w:pStyle w:val="odrka"/>
              <w:numPr>
                <w:ilvl w:val="0"/>
                <w:numId w:val="0"/>
              </w:numPr>
              <w:tabs>
                <w:tab w:val="num" w:pos="720"/>
              </w:tabs>
              <w:ind w:left="340"/>
              <w:rPr>
                <w:b/>
                <w:szCs w:val="20"/>
              </w:rPr>
            </w:pPr>
            <w:r w:rsidRPr="009D02CA">
              <w:rPr>
                <w:b/>
                <w:szCs w:val="20"/>
              </w:rPr>
              <w:t xml:space="preserve">Dovednosti v oblasti </w:t>
            </w:r>
            <w:r w:rsidR="00547AAF" w:rsidRPr="009D02CA">
              <w:rPr>
                <w:b/>
                <w:szCs w:val="20"/>
              </w:rPr>
              <w:t>ústního projevu a jazykových prostředků</w:t>
            </w:r>
          </w:p>
          <w:p w:rsidR="006B534B" w:rsidRPr="009D02CA" w:rsidRDefault="00405DD7" w:rsidP="009D02CA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9D02CA">
              <w:t>dovede používat</w:t>
            </w:r>
            <w:r w:rsidR="00EC2D60" w:rsidRPr="009D02CA">
              <w:t xml:space="preserve"> slovní zásob</w:t>
            </w:r>
            <w:r w:rsidRPr="009D02CA">
              <w:t>u</w:t>
            </w:r>
            <w:r w:rsidR="00EC2D60" w:rsidRPr="009D02CA">
              <w:t xml:space="preserve"> spojen</w:t>
            </w:r>
            <w:r w:rsidRPr="009D02CA">
              <w:t xml:space="preserve">ou </w:t>
            </w:r>
            <w:r w:rsidR="00EC2D60" w:rsidRPr="009D02CA">
              <w:t>s běžnými tématy</w:t>
            </w:r>
            <w:r w:rsidR="006B534B" w:rsidRPr="009D02CA">
              <w:t xml:space="preserve">  </w:t>
            </w:r>
          </w:p>
          <w:p w:rsidR="006B534B" w:rsidRPr="001F1054" w:rsidRDefault="003976A9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vyhodnocuje informace o anglicky mluvících zemích získané z různých médií</w:t>
            </w:r>
          </w:p>
          <w:p w:rsidR="006B534B" w:rsidRPr="001F1054" w:rsidRDefault="003976A9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získává faktografické informace z různých zdrojů</w:t>
            </w:r>
          </w:p>
          <w:p w:rsidR="006B534B" w:rsidRDefault="00754DA5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používá logických souvislostí v ústním projevu</w:t>
            </w:r>
          </w:p>
          <w:p w:rsidR="009D02CA" w:rsidRDefault="009D02CA" w:rsidP="009D02CA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vyhledá v textu hlavní myšlenky</w:t>
            </w:r>
          </w:p>
          <w:p w:rsidR="009D02CA" w:rsidRPr="001F1054" w:rsidRDefault="009D02CA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 w:rsidRPr="008F76C3">
              <w:t>využívá různých zdrojů k získávání informací</w:t>
            </w:r>
          </w:p>
          <w:p w:rsidR="006B534B" w:rsidRPr="009D02CA" w:rsidRDefault="006B534B" w:rsidP="00022F4C">
            <w:pPr>
              <w:pStyle w:val="odrka"/>
              <w:numPr>
                <w:ilvl w:val="0"/>
                <w:numId w:val="0"/>
              </w:numPr>
              <w:tabs>
                <w:tab w:val="num" w:pos="340"/>
                <w:tab w:val="num" w:pos="720"/>
              </w:tabs>
              <w:ind w:left="340"/>
              <w:rPr>
                <w:highlight w:val="green"/>
              </w:rPr>
            </w:pPr>
          </w:p>
          <w:p w:rsidR="006B534B" w:rsidRDefault="006B534B" w:rsidP="00BC7B4C">
            <w:pPr>
              <w:widowControl w:val="0"/>
              <w:rPr>
                <w:rFonts w:ascii="Book Antiqua" w:hAnsi="Book Antiqua"/>
                <w:sz w:val="20"/>
                <w:szCs w:val="20"/>
              </w:rPr>
            </w:pPr>
          </w:p>
          <w:p w:rsidR="006B534B" w:rsidRPr="001F1054" w:rsidRDefault="00754DA5" w:rsidP="00BC7B4C">
            <w:pPr>
              <w:pStyle w:val="nadpisve2sl"/>
            </w:pPr>
            <w:r>
              <w:t>Dovednosti v oblasti gramatiky:</w:t>
            </w:r>
          </w:p>
          <w:p w:rsidR="006B534B" w:rsidRPr="001F1054" w:rsidRDefault="00754DA5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orientuje se v systému anglické gramatiky</w:t>
            </w:r>
          </w:p>
          <w:p w:rsidR="006B534B" w:rsidRPr="001F1054" w:rsidRDefault="001B7077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úspěšně řeší</w:t>
            </w:r>
            <w:r w:rsidR="00754DA5">
              <w:t xml:space="preserve"> didaktické testy založené na různých gramatických jevech</w:t>
            </w:r>
            <w:r w:rsidR="006B534B" w:rsidRPr="001F1054">
              <w:t xml:space="preserve"> </w:t>
            </w:r>
          </w:p>
          <w:p w:rsidR="006B534B" w:rsidRPr="001F1054" w:rsidRDefault="00754DA5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má zažitou základní stavbu anglické věty</w:t>
            </w:r>
          </w:p>
          <w:p w:rsidR="006B534B" w:rsidRPr="001F1054" w:rsidRDefault="00754DA5" w:rsidP="00BC7B4C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</w:pPr>
            <w:r>
              <w:t>v písemném i ústním projevu se nedopouští základních gramatických chyb</w:t>
            </w:r>
          </w:p>
          <w:p w:rsidR="00303CD7" w:rsidRDefault="001B7077" w:rsidP="00B4320D">
            <w:pPr>
              <w:pStyle w:val="odrka"/>
              <w:numPr>
                <w:ilvl w:val="0"/>
                <w:numId w:val="3"/>
              </w:numPr>
              <w:tabs>
                <w:tab w:val="clear" w:pos="681"/>
                <w:tab w:val="num" w:pos="340"/>
                <w:tab w:val="num" w:pos="720"/>
              </w:tabs>
              <w:ind w:left="340"/>
              <w:rPr>
                <w:szCs w:val="20"/>
              </w:rPr>
            </w:pPr>
            <w:r>
              <w:t>uplatní</w:t>
            </w:r>
            <w:r w:rsidR="00303CD7">
              <w:t xml:space="preserve"> nabyté gramatické dovednosti jak v ústním, tak i v písemném projevu</w:t>
            </w:r>
          </w:p>
        </w:tc>
        <w:tc>
          <w:tcPr>
            <w:tcW w:w="16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7AAF" w:rsidRPr="009D02CA" w:rsidRDefault="00547AAF" w:rsidP="00547AAF">
            <w:pPr>
              <w:pStyle w:val="odrka"/>
              <w:numPr>
                <w:ilvl w:val="0"/>
                <w:numId w:val="0"/>
              </w:numPr>
              <w:tabs>
                <w:tab w:val="num" w:pos="720"/>
              </w:tabs>
              <w:rPr>
                <w:b/>
              </w:rPr>
            </w:pPr>
            <w:r w:rsidRPr="009D02CA">
              <w:rPr>
                <w:b/>
              </w:rPr>
              <w:t>Ústní projev a jazykové prostředky</w:t>
            </w:r>
          </w:p>
          <w:p w:rsidR="00547AAF" w:rsidRPr="009D02CA" w:rsidRDefault="00547AAF" w:rsidP="00547AAF">
            <w:pPr>
              <w:pStyle w:val="odrka"/>
              <w:numPr>
                <w:ilvl w:val="0"/>
                <w:numId w:val="6"/>
              </w:numPr>
              <w:tabs>
                <w:tab w:val="num" w:pos="720"/>
              </w:tabs>
            </w:pPr>
            <w:r w:rsidRPr="009D02CA">
              <w:t>zahájení, udržování a ukončení konverzace</w:t>
            </w:r>
          </w:p>
          <w:p w:rsidR="00547AAF" w:rsidRPr="009D02CA" w:rsidRDefault="00EC2D60" w:rsidP="00547AAF">
            <w:pPr>
              <w:pStyle w:val="odrka"/>
              <w:numPr>
                <w:ilvl w:val="0"/>
                <w:numId w:val="6"/>
              </w:numPr>
              <w:tabs>
                <w:tab w:val="num" w:pos="720"/>
              </w:tabs>
            </w:pPr>
            <w:r w:rsidRPr="009D02CA">
              <w:t>vyjádření pocitů</w:t>
            </w:r>
          </w:p>
          <w:p w:rsidR="00EC2D60" w:rsidRPr="009D02CA" w:rsidRDefault="00EC2D60" w:rsidP="00547AAF">
            <w:pPr>
              <w:pStyle w:val="odrka"/>
              <w:numPr>
                <w:ilvl w:val="0"/>
                <w:numId w:val="6"/>
              </w:numPr>
              <w:tabs>
                <w:tab w:val="num" w:pos="720"/>
              </w:tabs>
            </w:pPr>
            <w:r w:rsidRPr="009D02CA">
              <w:t>obhájení názorů</w:t>
            </w:r>
          </w:p>
          <w:p w:rsidR="00EC2D60" w:rsidRPr="009D02CA" w:rsidRDefault="00EC2D60" w:rsidP="00547AAF">
            <w:pPr>
              <w:pStyle w:val="odrka"/>
              <w:numPr>
                <w:ilvl w:val="0"/>
                <w:numId w:val="6"/>
              </w:numPr>
              <w:tabs>
                <w:tab w:val="num" w:pos="720"/>
              </w:tabs>
            </w:pPr>
            <w:r w:rsidRPr="009D02CA">
              <w:t>popis a zpráva o různých tématech</w:t>
            </w:r>
          </w:p>
          <w:p w:rsidR="00EC2D60" w:rsidRPr="009D02CA" w:rsidRDefault="00EC2D60" w:rsidP="00547AAF">
            <w:pPr>
              <w:pStyle w:val="odrka"/>
              <w:numPr>
                <w:ilvl w:val="0"/>
                <w:numId w:val="6"/>
              </w:numPr>
              <w:tabs>
                <w:tab w:val="num" w:pos="720"/>
              </w:tabs>
            </w:pPr>
            <w:r w:rsidRPr="009D02CA">
              <w:t>slovní zásoba spojená s běžnými tématy</w:t>
            </w:r>
          </w:p>
          <w:p w:rsidR="00547AAF" w:rsidRPr="00EC2D60" w:rsidRDefault="00547AAF" w:rsidP="00BC7B4C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1052AF" w:rsidRDefault="001052AF" w:rsidP="00BC7B4C">
            <w:pPr>
              <w:pStyle w:val="odrka2"/>
              <w:widowControl/>
              <w:suppressAutoHyphens w:val="0"/>
              <w:autoSpaceDE w:val="0"/>
              <w:rPr>
                <w:szCs w:val="20"/>
              </w:rPr>
            </w:pPr>
          </w:p>
          <w:p w:rsidR="006B534B" w:rsidRPr="005F13F8" w:rsidRDefault="008C0044" w:rsidP="00BC7B4C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5F13F8">
              <w:rPr>
                <w:rFonts w:ascii="Book Antiqua" w:hAnsi="Book Antiqua"/>
                <w:b/>
                <w:sz w:val="20"/>
                <w:szCs w:val="20"/>
              </w:rPr>
              <w:t>Aktuální informace o anglicky mluvících zemích</w:t>
            </w:r>
          </w:p>
          <w:p w:rsidR="00F80411" w:rsidRDefault="00F80411" w:rsidP="00BC7B4C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F80411" w:rsidRDefault="00F80411" w:rsidP="00BC7B4C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6B534B" w:rsidRDefault="00655CC0" w:rsidP="00BC7B4C">
            <w:pPr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Anglická gramatika</w:t>
            </w:r>
          </w:p>
          <w:p w:rsidR="006B534B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systém časů v anglické gramatice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otázky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modální slovesa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slovesné vazby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členy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předložky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kondicionály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časové a vztažné věty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účelové věty</w:t>
            </w:r>
          </w:p>
          <w:p w:rsidR="00655CC0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frázová slovesa</w:t>
            </w:r>
          </w:p>
          <w:p w:rsidR="00655CC0" w:rsidRPr="001F1054" w:rsidRDefault="00655CC0" w:rsidP="000D552E">
            <w:pPr>
              <w:numPr>
                <w:ilvl w:val="0"/>
                <w:numId w:val="4"/>
              </w:num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číslovky</w:t>
            </w:r>
          </w:p>
        </w:tc>
        <w:tc>
          <w:tcPr>
            <w:tcW w:w="16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534B" w:rsidRDefault="006B534B" w:rsidP="00F80411">
            <w:pPr>
              <w:suppressAutoHyphens w:val="0"/>
              <w:autoSpaceDE w:val="0"/>
              <w:snapToGri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6B534B" w:rsidRDefault="006B534B" w:rsidP="00F80411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PT </w:t>
            </w:r>
            <w:r w:rsidR="00FB1D91">
              <w:rPr>
                <w:rFonts w:ascii="Book Antiqua" w:hAnsi="Book Antiqua"/>
                <w:b/>
                <w:bCs/>
                <w:sz w:val="20"/>
                <w:szCs w:val="20"/>
              </w:rPr>
              <w:t>MKV</w:t>
            </w:r>
          </w:p>
          <w:p w:rsidR="006B534B" w:rsidRDefault="00FB1D91" w:rsidP="00F80411">
            <w:pPr>
              <w:pStyle w:val="Zkladntext21"/>
              <w:rPr>
                <w:szCs w:val="20"/>
              </w:rPr>
            </w:pPr>
            <w:r>
              <w:rPr>
                <w:szCs w:val="20"/>
              </w:rPr>
              <w:t>Sociokulturní rozdíly mezi životem v České republice a anglicky mluvících zemích.</w:t>
            </w:r>
          </w:p>
          <w:p w:rsidR="00B12AB9" w:rsidRDefault="00B12AB9" w:rsidP="00F80411">
            <w:pPr>
              <w:pStyle w:val="Zkladntext21"/>
              <w:rPr>
                <w:szCs w:val="20"/>
              </w:rPr>
            </w:pPr>
          </w:p>
          <w:p w:rsidR="00B83771" w:rsidRPr="005F13F8" w:rsidRDefault="00B83771" w:rsidP="00F80411">
            <w:pPr>
              <w:pStyle w:val="Zkladntext21"/>
              <w:rPr>
                <w:b/>
                <w:color w:val="auto"/>
                <w:szCs w:val="20"/>
              </w:rPr>
            </w:pPr>
            <w:r w:rsidRPr="005F13F8">
              <w:rPr>
                <w:b/>
                <w:color w:val="auto"/>
                <w:szCs w:val="20"/>
              </w:rPr>
              <w:t>PT VMEGS</w:t>
            </w:r>
          </w:p>
          <w:p w:rsidR="00B83771" w:rsidRPr="005F13F8" w:rsidRDefault="00B12AB9" w:rsidP="00F80411">
            <w:pPr>
              <w:pStyle w:val="Zkladntext21"/>
              <w:rPr>
                <w:color w:val="auto"/>
                <w:szCs w:val="20"/>
              </w:rPr>
            </w:pPr>
            <w:r w:rsidRPr="005F13F8">
              <w:rPr>
                <w:color w:val="auto"/>
                <w:szCs w:val="20"/>
              </w:rPr>
              <w:t xml:space="preserve">Žijeme v Evropě </w:t>
            </w:r>
            <w:r w:rsidR="00CC193A">
              <w:rPr>
                <w:color w:val="auto"/>
                <w:szCs w:val="20"/>
              </w:rPr>
              <w:t>–</w:t>
            </w:r>
            <w:r w:rsidRPr="005F13F8">
              <w:rPr>
                <w:color w:val="auto"/>
                <w:szCs w:val="20"/>
              </w:rPr>
              <w:t xml:space="preserve"> jazyková rozmanitost Evropy, cestování, poznávání různých kultur, možnosti vzdělávání a práce v zahraničí.</w:t>
            </w:r>
          </w:p>
          <w:p w:rsidR="00B12AB9" w:rsidRPr="005F13F8" w:rsidRDefault="00B12AB9" w:rsidP="00F80411">
            <w:pPr>
              <w:pStyle w:val="Zkladntext21"/>
              <w:rPr>
                <w:color w:val="auto"/>
                <w:szCs w:val="20"/>
              </w:rPr>
            </w:pPr>
          </w:p>
          <w:p w:rsidR="00B83771" w:rsidRPr="005F13F8" w:rsidRDefault="00B83771" w:rsidP="00F80411">
            <w:pPr>
              <w:pStyle w:val="Zkladntext21"/>
              <w:rPr>
                <w:b/>
                <w:color w:val="auto"/>
                <w:szCs w:val="20"/>
              </w:rPr>
            </w:pPr>
            <w:r w:rsidRPr="005F13F8">
              <w:rPr>
                <w:b/>
                <w:color w:val="auto"/>
                <w:szCs w:val="20"/>
              </w:rPr>
              <w:t>PT EV</w:t>
            </w:r>
          </w:p>
          <w:p w:rsidR="00B12AB9" w:rsidRPr="005F13F8" w:rsidRDefault="00B12AB9" w:rsidP="00F80411">
            <w:pPr>
              <w:pStyle w:val="Zkladntext21"/>
              <w:rPr>
                <w:color w:val="auto"/>
                <w:szCs w:val="20"/>
              </w:rPr>
            </w:pPr>
            <w:r w:rsidRPr="005F13F8">
              <w:rPr>
                <w:color w:val="auto"/>
                <w:szCs w:val="20"/>
              </w:rPr>
              <w:t>Globální problémy, jejich příčiny a důsledky.</w:t>
            </w:r>
          </w:p>
          <w:p w:rsidR="00B12AB9" w:rsidRPr="005F13F8" w:rsidRDefault="00B12AB9" w:rsidP="00F80411">
            <w:pPr>
              <w:pStyle w:val="Zkladntext21"/>
              <w:rPr>
                <w:color w:val="auto"/>
                <w:szCs w:val="20"/>
              </w:rPr>
            </w:pPr>
          </w:p>
          <w:p w:rsidR="00B83771" w:rsidRPr="005F13F8" w:rsidRDefault="00B12AB9" w:rsidP="00F80411">
            <w:pPr>
              <w:pStyle w:val="Zkladntext21"/>
              <w:rPr>
                <w:b/>
                <w:color w:val="auto"/>
                <w:szCs w:val="20"/>
              </w:rPr>
            </w:pPr>
            <w:r w:rsidRPr="005F13F8">
              <w:rPr>
                <w:b/>
                <w:color w:val="auto"/>
                <w:szCs w:val="20"/>
              </w:rPr>
              <w:t>PT MV</w:t>
            </w:r>
          </w:p>
          <w:p w:rsidR="00B12AB9" w:rsidRPr="005F13F8" w:rsidRDefault="00B12AB9" w:rsidP="00F80411">
            <w:pPr>
              <w:pStyle w:val="Zkladntext21"/>
              <w:rPr>
                <w:color w:val="auto"/>
                <w:szCs w:val="20"/>
              </w:rPr>
            </w:pPr>
            <w:r w:rsidRPr="005F13F8">
              <w:rPr>
                <w:color w:val="auto"/>
                <w:szCs w:val="20"/>
              </w:rPr>
              <w:t>Využívání moderních médií k získávání informací.</w:t>
            </w:r>
          </w:p>
          <w:p w:rsidR="00B83771" w:rsidRPr="005F13F8" w:rsidRDefault="00B83771" w:rsidP="00F80411">
            <w:pPr>
              <w:pStyle w:val="Zkladntext21"/>
              <w:rPr>
                <w:color w:val="auto"/>
                <w:szCs w:val="20"/>
              </w:rPr>
            </w:pPr>
          </w:p>
          <w:p w:rsidR="00B12AB9" w:rsidRPr="00B12AB9" w:rsidRDefault="00B12AB9" w:rsidP="00B12AB9"/>
          <w:p w:rsidR="006B534B" w:rsidRDefault="00B83771" w:rsidP="00F80411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MV</w:t>
            </w:r>
            <w:r w:rsidR="00FB1D91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IN</w:t>
            </w:r>
          </w:p>
          <w:p w:rsidR="006B534B" w:rsidRDefault="00FB1D91" w:rsidP="00F80411">
            <w:pPr>
              <w:pStyle w:val="odrka2"/>
              <w:widowControl/>
              <w:suppressAutoHyphens w:val="0"/>
              <w:autoSpaceDE w:val="0"/>
            </w:pPr>
            <w:r>
              <w:t>Možnosti získávání informací o anglicky mluvících zemích na internetu.</w:t>
            </w:r>
          </w:p>
          <w:p w:rsidR="00B12AB9" w:rsidRDefault="00B12AB9" w:rsidP="00F80411">
            <w:pPr>
              <w:pStyle w:val="odrka2"/>
              <w:widowControl/>
              <w:suppressAutoHyphens w:val="0"/>
              <w:autoSpaceDE w:val="0"/>
              <w:rPr>
                <w:b/>
                <w:bCs/>
              </w:rPr>
            </w:pPr>
          </w:p>
          <w:p w:rsidR="006B534B" w:rsidRDefault="00B83771" w:rsidP="00F80411">
            <w:pPr>
              <w:suppressAutoHyphens w:val="0"/>
              <w:autoSpaceDE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MV</w:t>
            </w:r>
            <w:r w:rsidR="006B534B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FB1D91"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</w:p>
          <w:p w:rsidR="006B534B" w:rsidRDefault="009C0DB0" w:rsidP="00F80411">
            <w:pPr>
              <w:pStyle w:val="tabulkaoddl"/>
              <w:snapToGrid w:val="0"/>
              <w:spacing w:line="240" w:lineRule="auto"/>
              <w:jc w:val="left"/>
              <w:rPr>
                <w:rFonts w:cs="Times New Roman"/>
                <w:i w:val="0"/>
                <w:iCs/>
                <w:sz w:val="20"/>
                <w:szCs w:val="20"/>
              </w:rPr>
            </w:pPr>
            <w:r w:rsidRPr="009C0DB0">
              <w:rPr>
                <w:rFonts w:cs="Times New Roman"/>
                <w:b w:val="0"/>
                <w:i w:val="0"/>
                <w:iCs/>
                <w:sz w:val="20"/>
                <w:szCs w:val="20"/>
              </w:rPr>
              <w:t>Využití základních geografických kategorií a terminologie v daném předmětu</w:t>
            </w:r>
            <w:r>
              <w:rPr>
                <w:rFonts w:cs="Times New Roman"/>
                <w:i w:val="0"/>
                <w:iCs/>
                <w:sz w:val="20"/>
                <w:szCs w:val="20"/>
              </w:rPr>
              <w:t>.</w:t>
            </w:r>
          </w:p>
          <w:p w:rsidR="006B534B" w:rsidRPr="009C0DB0" w:rsidRDefault="00B83771" w:rsidP="00F80411">
            <w:pPr>
              <w:pStyle w:val="tabulkaoddl"/>
              <w:snapToGrid w:val="0"/>
              <w:spacing w:line="240" w:lineRule="auto"/>
              <w:jc w:val="left"/>
              <w:rPr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MV</w:t>
            </w:r>
            <w:r w:rsidR="009C0DB0" w:rsidRPr="009C0DB0">
              <w:rPr>
                <w:bCs/>
                <w:i w:val="0"/>
                <w:iCs/>
                <w:sz w:val="20"/>
                <w:szCs w:val="20"/>
              </w:rPr>
              <w:t xml:space="preserve"> ČJ</w:t>
            </w:r>
          </w:p>
          <w:p w:rsidR="009C0DB0" w:rsidRPr="00D421E1" w:rsidRDefault="009C0DB0" w:rsidP="00F80411">
            <w:pPr>
              <w:pStyle w:val="tabulkaoddl"/>
              <w:snapToGrid w:val="0"/>
              <w:spacing w:line="240" w:lineRule="auto"/>
              <w:jc w:val="left"/>
              <w:rPr>
                <w:b w:val="0"/>
                <w:i w:val="0"/>
                <w:sz w:val="20"/>
                <w:szCs w:val="20"/>
              </w:rPr>
            </w:pPr>
            <w:r w:rsidRPr="009C0DB0">
              <w:rPr>
                <w:b w:val="0"/>
                <w:i w:val="0"/>
                <w:sz w:val="20"/>
                <w:szCs w:val="20"/>
              </w:rPr>
              <w:t>Odlišnosti ve stavbě české a anglické věty. Využití gramatické terminologie ČJ v daném předmětu.</w:t>
            </w:r>
          </w:p>
        </w:tc>
      </w:tr>
    </w:tbl>
    <w:p w:rsidR="004F3BAF" w:rsidRPr="004F3BAF" w:rsidRDefault="005F13F8" w:rsidP="00BC7B4C">
      <w:pPr>
        <w:rPr>
          <w:rFonts w:ascii="Book Antiqua" w:hAnsi="Book Antiqua"/>
          <w:sz w:val="2"/>
          <w:szCs w:val="2"/>
        </w:rPr>
      </w:pPr>
      <w:proofErr w:type="spellStart"/>
      <w:r>
        <w:rPr>
          <w:rFonts w:ascii="Book Antiqua" w:hAnsi="Book Antiqua"/>
          <w:sz w:val="2"/>
          <w:szCs w:val="2"/>
        </w:rPr>
        <w:t>kkkkkkkkkkkkkkkkkkkkkkkkk</w:t>
      </w:r>
      <w:proofErr w:type="spellEnd"/>
    </w:p>
    <w:sectPr w:rsidR="004F3BAF" w:rsidRPr="004F3BAF" w:rsidSect="006B534B">
      <w:headerReference w:type="default" r:id="rId13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2081" w:rsidRDefault="00562081">
      <w:r>
        <w:separator/>
      </w:r>
    </w:p>
  </w:endnote>
  <w:endnote w:type="continuationSeparator" w:id="0">
    <w:p w:rsidR="00562081" w:rsidRDefault="0056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31C8" w:rsidRDefault="004131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842" w:rsidRDefault="00E8184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D02CA">
      <w:rPr>
        <w:noProof/>
      </w:rPr>
      <w:t>107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31C8" w:rsidRDefault="004131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2081" w:rsidRDefault="00562081">
      <w:r>
        <w:separator/>
      </w:r>
    </w:p>
  </w:footnote>
  <w:footnote w:type="continuationSeparator" w:id="0">
    <w:p w:rsidR="00562081" w:rsidRDefault="00562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31C8" w:rsidRDefault="004131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842" w:rsidRDefault="00CC193A" w:rsidP="0037471C">
    <w:pPr>
      <w:pStyle w:val="zahlavi"/>
      <w:tabs>
        <w:tab w:val="right" w:pos="9072"/>
        <w:tab w:val="right" w:pos="15026"/>
      </w:tabs>
    </w:pPr>
    <w:r>
      <w:t>ŠVP GV – čtyřleté a osmileté gymnázium</w:t>
    </w:r>
    <w:r>
      <w:tab/>
      <w:t xml:space="preserve">Příloha 2 – Učební osnovy </w:t>
    </w:r>
    <w:r w:rsidR="00E81842">
      <w:t xml:space="preserve">Seminář </w:t>
    </w:r>
    <w:r>
      <w:t xml:space="preserve">z </w:t>
    </w:r>
    <w:r w:rsidR="00E81842">
      <w:t>anglického jazyka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31C8" w:rsidRDefault="004131C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81842" w:rsidRDefault="00CC193A" w:rsidP="00ED723B">
    <w:pPr>
      <w:pStyle w:val="zahlavi"/>
      <w:tabs>
        <w:tab w:val="right" w:pos="14884"/>
      </w:tabs>
    </w:pPr>
    <w:r>
      <w:t>ŠVP GV – čtyřleté a osmileté gymnázium</w:t>
    </w:r>
    <w:r>
      <w:tab/>
      <w:t xml:space="preserve">Příloha 2 – Učební osnovy </w:t>
    </w:r>
    <w:r w:rsidR="00B4320D">
      <w:t>Seminář anglického jazyka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977A951C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340"/>
        </w:tabs>
        <w:ind w:left="340" w:hanging="227"/>
      </w:pPr>
      <w:rPr>
        <w:rFonts w:ascii="StarSymbol" w:hAnsi="StarSymbol" w:hint="default"/>
      </w:rPr>
    </w:lvl>
    <w:lvl w:ilvl="2">
      <w:start w:val="1"/>
      <w:numFmt w:val="bullet"/>
      <w:pStyle w:val="Nadpis3"/>
      <w:lvlText w:val="✔"/>
      <w:lvlJc w:val="left"/>
      <w:pPr>
        <w:tabs>
          <w:tab w:val="num" w:pos="566"/>
        </w:tabs>
        <w:ind w:left="566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473"/>
        </w:tabs>
        <w:ind w:left="1473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2" w15:restartNumberingAfterBreak="0">
    <w:nsid w:val="00000003"/>
    <w:multiLevelType w:val="multilevel"/>
    <w:tmpl w:val="FC98FF2C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1249"/>
        </w:tabs>
        <w:ind w:left="1249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702"/>
        </w:tabs>
        <w:ind w:left="1702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929"/>
        </w:tabs>
        <w:ind w:left="1929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2156"/>
        </w:tabs>
        <w:ind w:left="2156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382"/>
        </w:tabs>
        <w:ind w:left="2382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609"/>
        </w:tabs>
        <w:ind w:left="2609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836"/>
        </w:tabs>
        <w:ind w:left="2836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C94C84"/>
    <w:multiLevelType w:val="hybridMultilevel"/>
    <w:tmpl w:val="3AE61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45A35"/>
    <w:multiLevelType w:val="hybridMultilevel"/>
    <w:tmpl w:val="E152CA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22AEA"/>
    <w:multiLevelType w:val="hybridMultilevel"/>
    <w:tmpl w:val="420E6268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59F31AD3"/>
    <w:multiLevelType w:val="hybridMultilevel"/>
    <w:tmpl w:val="908A678C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7C81427F"/>
    <w:multiLevelType w:val="hybridMultilevel"/>
    <w:tmpl w:val="8C062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10"/>
  </w:num>
  <w:num w:numId="8">
    <w:abstractNumId w:val="9"/>
  </w:num>
  <w:num w:numId="9">
    <w:abstractNumId w:val="11"/>
  </w:num>
  <w:num w:numId="10">
    <w:abstractNumId w:val="0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2DA"/>
    <w:rsid w:val="000062AE"/>
    <w:rsid w:val="00014B7A"/>
    <w:rsid w:val="00022F4C"/>
    <w:rsid w:val="000315AE"/>
    <w:rsid w:val="00033D67"/>
    <w:rsid w:val="000563B0"/>
    <w:rsid w:val="000945D5"/>
    <w:rsid w:val="000A0E8E"/>
    <w:rsid w:val="000B66F4"/>
    <w:rsid w:val="000D552E"/>
    <w:rsid w:val="001052AF"/>
    <w:rsid w:val="00132999"/>
    <w:rsid w:val="0015205E"/>
    <w:rsid w:val="00192B0B"/>
    <w:rsid w:val="001A7495"/>
    <w:rsid w:val="001B5EC2"/>
    <w:rsid w:val="001B7077"/>
    <w:rsid w:val="001E1341"/>
    <w:rsid w:val="001E5833"/>
    <w:rsid w:val="001F1054"/>
    <w:rsid w:val="001F198B"/>
    <w:rsid w:val="00204090"/>
    <w:rsid w:val="0025351A"/>
    <w:rsid w:val="00256F4C"/>
    <w:rsid w:val="00267642"/>
    <w:rsid w:val="0026770F"/>
    <w:rsid w:val="002A54BE"/>
    <w:rsid w:val="002C3F5A"/>
    <w:rsid w:val="00303CD7"/>
    <w:rsid w:val="00326B4D"/>
    <w:rsid w:val="00346833"/>
    <w:rsid w:val="0037471C"/>
    <w:rsid w:val="00384FFE"/>
    <w:rsid w:val="003976A9"/>
    <w:rsid w:val="003A15A4"/>
    <w:rsid w:val="003B48DC"/>
    <w:rsid w:val="003B5E36"/>
    <w:rsid w:val="003B75FF"/>
    <w:rsid w:val="003D07E3"/>
    <w:rsid w:val="003E699A"/>
    <w:rsid w:val="00403C3D"/>
    <w:rsid w:val="00405DD7"/>
    <w:rsid w:val="004131C8"/>
    <w:rsid w:val="0044239F"/>
    <w:rsid w:val="0044408B"/>
    <w:rsid w:val="00465F99"/>
    <w:rsid w:val="004818E3"/>
    <w:rsid w:val="00492A18"/>
    <w:rsid w:val="004A2312"/>
    <w:rsid w:val="004B6850"/>
    <w:rsid w:val="004F2EB6"/>
    <w:rsid w:val="004F3BAF"/>
    <w:rsid w:val="0051674A"/>
    <w:rsid w:val="00520C2C"/>
    <w:rsid w:val="00540780"/>
    <w:rsid w:val="00547AAF"/>
    <w:rsid w:val="00552A68"/>
    <w:rsid w:val="00560E21"/>
    <w:rsid w:val="00562081"/>
    <w:rsid w:val="005735BC"/>
    <w:rsid w:val="005A1FE0"/>
    <w:rsid w:val="005A3389"/>
    <w:rsid w:val="005B0322"/>
    <w:rsid w:val="005C0F1E"/>
    <w:rsid w:val="005F13F8"/>
    <w:rsid w:val="00610C2E"/>
    <w:rsid w:val="00616B13"/>
    <w:rsid w:val="00643764"/>
    <w:rsid w:val="00655CC0"/>
    <w:rsid w:val="006662DA"/>
    <w:rsid w:val="0068099B"/>
    <w:rsid w:val="00684F9F"/>
    <w:rsid w:val="006B534B"/>
    <w:rsid w:val="006E4DCA"/>
    <w:rsid w:val="007264E0"/>
    <w:rsid w:val="00754DA5"/>
    <w:rsid w:val="00790E06"/>
    <w:rsid w:val="007C09E9"/>
    <w:rsid w:val="0084018E"/>
    <w:rsid w:val="00841173"/>
    <w:rsid w:val="00871A52"/>
    <w:rsid w:val="008742D4"/>
    <w:rsid w:val="00877913"/>
    <w:rsid w:val="008B4DCA"/>
    <w:rsid w:val="008B7A4C"/>
    <w:rsid w:val="008C0044"/>
    <w:rsid w:val="008C6261"/>
    <w:rsid w:val="008D580C"/>
    <w:rsid w:val="008E0CD0"/>
    <w:rsid w:val="008E2F3E"/>
    <w:rsid w:val="008E3789"/>
    <w:rsid w:val="008F662E"/>
    <w:rsid w:val="008F76C3"/>
    <w:rsid w:val="00902371"/>
    <w:rsid w:val="00977726"/>
    <w:rsid w:val="00997B20"/>
    <w:rsid w:val="009C0741"/>
    <w:rsid w:val="009C0DB0"/>
    <w:rsid w:val="009D02CA"/>
    <w:rsid w:val="009E035B"/>
    <w:rsid w:val="009E7816"/>
    <w:rsid w:val="009F1484"/>
    <w:rsid w:val="009F417A"/>
    <w:rsid w:val="00A05E42"/>
    <w:rsid w:val="00A441CC"/>
    <w:rsid w:val="00A469CD"/>
    <w:rsid w:val="00A6071A"/>
    <w:rsid w:val="00A762EE"/>
    <w:rsid w:val="00A855C3"/>
    <w:rsid w:val="00AB46EA"/>
    <w:rsid w:val="00AB54AA"/>
    <w:rsid w:val="00AD49E7"/>
    <w:rsid w:val="00AE4900"/>
    <w:rsid w:val="00AE7848"/>
    <w:rsid w:val="00AF3F4A"/>
    <w:rsid w:val="00AF46D5"/>
    <w:rsid w:val="00B12AB9"/>
    <w:rsid w:val="00B309F1"/>
    <w:rsid w:val="00B4320D"/>
    <w:rsid w:val="00B83771"/>
    <w:rsid w:val="00BA682E"/>
    <w:rsid w:val="00BC08F6"/>
    <w:rsid w:val="00BC7B4C"/>
    <w:rsid w:val="00C056DD"/>
    <w:rsid w:val="00C14680"/>
    <w:rsid w:val="00C24120"/>
    <w:rsid w:val="00C65E4C"/>
    <w:rsid w:val="00C71EA7"/>
    <w:rsid w:val="00C75D40"/>
    <w:rsid w:val="00C81F1F"/>
    <w:rsid w:val="00C93D65"/>
    <w:rsid w:val="00C95C84"/>
    <w:rsid w:val="00CB0FC2"/>
    <w:rsid w:val="00CC0677"/>
    <w:rsid w:val="00CC193A"/>
    <w:rsid w:val="00CC2781"/>
    <w:rsid w:val="00CC35F2"/>
    <w:rsid w:val="00CC68B4"/>
    <w:rsid w:val="00CD5FF1"/>
    <w:rsid w:val="00CE3BBF"/>
    <w:rsid w:val="00CF3CDA"/>
    <w:rsid w:val="00D02A5A"/>
    <w:rsid w:val="00D421E1"/>
    <w:rsid w:val="00D502B3"/>
    <w:rsid w:val="00D6777D"/>
    <w:rsid w:val="00DA0F51"/>
    <w:rsid w:val="00DA0F57"/>
    <w:rsid w:val="00DA16D5"/>
    <w:rsid w:val="00DA1D7B"/>
    <w:rsid w:val="00DC6746"/>
    <w:rsid w:val="00E24037"/>
    <w:rsid w:val="00E3003A"/>
    <w:rsid w:val="00E330A6"/>
    <w:rsid w:val="00E423CE"/>
    <w:rsid w:val="00E508E8"/>
    <w:rsid w:val="00E71D16"/>
    <w:rsid w:val="00E81842"/>
    <w:rsid w:val="00EB07F7"/>
    <w:rsid w:val="00EB79E3"/>
    <w:rsid w:val="00EC2D60"/>
    <w:rsid w:val="00ED723B"/>
    <w:rsid w:val="00EE0227"/>
    <w:rsid w:val="00F202CD"/>
    <w:rsid w:val="00F65271"/>
    <w:rsid w:val="00F6660E"/>
    <w:rsid w:val="00F72F19"/>
    <w:rsid w:val="00F80411"/>
    <w:rsid w:val="00F96592"/>
    <w:rsid w:val="00F97390"/>
    <w:rsid w:val="00FB1D91"/>
    <w:rsid w:val="00FC1160"/>
    <w:rsid w:val="00F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B534B"/>
    <w:pPr>
      <w:keepNext/>
      <w:tabs>
        <w:tab w:val="num" w:pos="340"/>
      </w:tabs>
      <w:autoSpaceDE w:val="0"/>
      <w:ind w:left="340" w:hanging="227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rsid w:val="004F3B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B534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37471C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kapitola">
    <w:name w:val="kapitola"/>
    <w:basedOn w:val="Normln"/>
    <w:next w:val="Normln"/>
    <w:rsid w:val="004F2EB6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textik">
    <w:name w:val="textik"/>
    <w:basedOn w:val="Normln"/>
    <w:rsid w:val="004F2EB6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odrkatext">
    <w:name w:val="odrážkatext"/>
    <w:basedOn w:val="textik"/>
    <w:rsid w:val="004F2EB6"/>
    <w:pPr>
      <w:numPr>
        <w:numId w:val="3"/>
      </w:numPr>
    </w:pPr>
  </w:style>
  <w:style w:type="paragraph" w:customStyle="1" w:styleId="podkapitolka">
    <w:name w:val="podkapitolka"/>
    <w:basedOn w:val="kapitolka"/>
    <w:rsid w:val="004F2EB6"/>
    <w:rPr>
      <w:sz w:val="24"/>
    </w:rPr>
  </w:style>
  <w:style w:type="paragraph" w:customStyle="1" w:styleId="kompetence">
    <w:name w:val="kompetence"/>
    <w:basedOn w:val="textik"/>
    <w:next w:val="textik"/>
    <w:rsid w:val="004F2EB6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ormlnsWWW">
    <w:name w:val="Normální (síť WWW)"/>
    <w:basedOn w:val="Normln"/>
    <w:rsid w:val="00AE4900"/>
    <w:pPr>
      <w:suppressAutoHyphens w:val="0"/>
      <w:spacing w:before="280" w:after="119"/>
    </w:pPr>
    <w:rPr>
      <w:rFonts w:ascii="Bookman Old Style" w:eastAsia="Calibri" w:hAnsi="Bookman Old Style" w:cs="Bookman Old Style"/>
      <w:szCs w:val="22"/>
    </w:rPr>
  </w:style>
  <w:style w:type="paragraph" w:customStyle="1" w:styleId="Zkladntext21">
    <w:name w:val="Základní text 21"/>
    <w:basedOn w:val="Normln"/>
    <w:rsid w:val="006B534B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customStyle="1" w:styleId="nadpisve2sl">
    <w:name w:val="nadpis ve 2 sl"/>
    <w:basedOn w:val="Normln"/>
    <w:rsid w:val="001F1054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paragraph" w:styleId="Zkladntext2">
    <w:name w:val="Body Text 2"/>
    <w:basedOn w:val="Normln"/>
    <w:rsid w:val="004F3BA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obsah</dc:title>
  <dc:subject/>
  <dc:creator>gypuvy</dc:creator>
  <cp:keywords/>
  <cp:lastModifiedBy>Romana Orságová</cp:lastModifiedBy>
  <cp:revision>2</cp:revision>
  <cp:lastPrinted>2112-12-31T23:00:00Z</cp:lastPrinted>
  <dcterms:created xsi:type="dcterms:W3CDTF">2020-06-18T19:01:00Z</dcterms:created>
  <dcterms:modified xsi:type="dcterms:W3CDTF">2020-06-18T19:01:00Z</dcterms:modified>
</cp:coreProperties>
</file>