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0A2612" w:rsidRPr="000F2EA3" w:rsidRDefault="000A2612" w:rsidP="000F2EA3">
      <w:pPr>
        <w:pStyle w:val="kapitola"/>
        <w:spacing w:before="0" w:after="0"/>
        <w:outlineLvl w:val="0"/>
      </w:pPr>
      <w:r w:rsidRPr="000F2EA3">
        <w:t xml:space="preserve">Seminář z českého jazyka a literatury </w:t>
      </w:r>
    </w:p>
    <w:p w:rsidR="000F2EA3" w:rsidRPr="001C5148" w:rsidRDefault="000F2EA3" w:rsidP="000F2EA3">
      <w:pPr>
        <w:pStyle w:val="kapitolka"/>
      </w:pPr>
      <w:r w:rsidRPr="001C5148">
        <w:t>Charakteristika</w:t>
      </w:r>
      <w:r>
        <w:t xml:space="preserve"> předmětu</w:t>
      </w:r>
    </w:p>
    <w:p w:rsidR="000F2EA3" w:rsidRPr="001C5148" w:rsidRDefault="000F2EA3" w:rsidP="000F2EA3">
      <w:pPr>
        <w:pStyle w:val="podkapitolka"/>
      </w:pPr>
      <w:r w:rsidRPr="001C5148">
        <w:t>Obsahové, časové a organizační vymezení</w:t>
      </w:r>
    </w:p>
    <w:p w:rsidR="000A2612" w:rsidRPr="000F2EA3" w:rsidRDefault="000A2612" w:rsidP="000F2EA3">
      <w:pPr>
        <w:pStyle w:val="textik"/>
      </w:pPr>
      <w:r w:rsidRPr="000F2EA3">
        <w:t xml:space="preserve">Seminář z českého jazyka a literatury je vyučován v 4. r. čtyřletého gymnázia a v 8. r. osmiletého gymnázia jako </w:t>
      </w:r>
      <w:r w:rsidR="000F2EA3">
        <w:t xml:space="preserve">jednoletý </w:t>
      </w:r>
      <w:r w:rsidRPr="000F2EA3">
        <w:t>povinně volitelný předmět a nepovinný předmět s týdenní časovou dotací dvě hodiny. Vychází ze vzdělávacího oboru Český jazyk a literatura a rozšiřuje vzdělávací oblast Jazyk a jazyková komunikace dle RVP</w:t>
      </w:r>
      <w:r w:rsidR="000F2EA3">
        <w:t> </w:t>
      </w:r>
      <w:r w:rsidRPr="000F2EA3">
        <w:t>G.</w:t>
      </w:r>
    </w:p>
    <w:p w:rsidR="000A2612" w:rsidRPr="000F2EA3" w:rsidRDefault="000A2612" w:rsidP="000F2EA3">
      <w:pPr>
        <w:pStyle w:val="textik"/>
      </w:pPr>
      <w:r w:rsidRPr="000F2EA3">
        <w:t>Cílem výuky v předmětu obecně je směřovat k naplnění klíčových kompetencí daných rámcovými vzdělávacími programy, rozšířit a prohloubit učivo pro zájemce o český jazyk a literaturu, napomoci v přípravě k maturitě.</w:t>
      </w:r>
    </w:p>
    <w:p w:rsidR="000F2EA3" w:rsidRDefault="000A2612" w:rsidP="000F2EA3">
      <w:pPr>
        <w:pStyle w:val="textik"/>
      </w:pPr>
      <w:r w:rsidRPr="000F2EA3">
        <w:t xml:space="preserve">Jako součást vzdělávacího obsahu povinně volitelného a nepovinného předmětu Seminář z českého jazyka a literatury jsou zahrnuta průřezová témata: </w:t>
      </w:r>
    </w:p>
    <w:p w:rsidR="000F2EA3" w:rsidRPr="000F2EA3" w:rsidRDefault="000A2612" w:rsidP="000F2EA3">
      <w:pPr>
        <w:pStyle w:val="odrkatext"/>
        <w:rPr>
          <w:iCs/>
        </w:rPr>
      </w:pPr>
      <w:r w:rsidRPr="000F2EA3">
        <w:rPr>
          <w:iCs/>
        </w:rPr>
        <w:t xml:space="preserve">Osobnostní a sociální výchova </w:t>
      </w:r>
    </w:p>
    <w:p w:rsidR="000F2EA3" w:rsidRPr="000F2EA3" w:rsidRDefault="000F2EA3" w:rsidP="000F2EA3">
      <w:pPr>
        <w:pStyle w:val="odrkatext"/>
        <w:rPr>
          <w:iCs/>
        </w:rPr>
      </w:pPr>
      <w:r w:rsidRPr="000F2EA3">
        <w:rPr>
          <w:iCs/>
        </w:rPr>
        <w:t>V</w:t>
      </w:r>
      <w:r w:rsidR="000A2612" w:rsidRPr="000F2EA3">
        <w:rPr>
          <w:iCs/>
        </w:rPr>
        <w:t xml:space="preserve">ýchova k myšlení v evropských a globálních souvislostech </w:t>
      </w:r>
    </w:p>
    <w:p w:rsidR="000F2EA3" w:rsidRPr="000F2EA3" w:rsidRDefault="000A2612" w:rsidP="000F2EA3">
      <w:pPr>
        <w:pStyle w:val="odrkatext"/>
        <w:rPr>
          <w:iCs/>
        </w:rPr>
      </w:pPr>
      <w:r w:rsidRPr="000F2EA3">
        <w:rPr>
          <w:iCs/>
        </w:rPr>
        <w:t>Multikulturní výchova</w:t>
      </w:r>
    </w:p>
    <w:p w:rsidR="000A2612" w:rsidRPr="000F2EA3" w:rsidRDefault="000A2612" w:rsidP="000F2EA3">
      <w:pPr>
        <w:pStyle w:val="odrkatext"/>
        <w:rPr>
          <w:iCs/>
        </w:rPr>
      </w:pPr>
      <w:r w:rsidRPr="000F2EA3">
        <w:rPr>
          <w:iCs/>
        </w:rPr>
        <w:t>Mediální výchova</w:t>
      </w:r>
    </w:p>
    <w:p w:rsidR="000F2EA3" w:rsidRPr="000F2EA3" w:rsidRDefault="000F2EA3" w:rsidP="000F2EA3">
      <w:pPr>
        <w:pStyle w:val="odrkatext"/>
        <w:tabs>
          <w:tab w:val="clear" w:pos="681"/>
        </w:tabs>
        <w:ind w:left="454" w:firstLine="0"/>
        <w:rPr>
          <w:iCs/>
        </w:rPr>
      </w:pPr>
    </w:p>
    <w:p w:rsidR="000A2612" w:rsidRPr="000A0617" w:rsidRDefault="000A2612" w:rsidP="000F2EA3">
      <w:pPr>
        <w:pStyle w:val="podkapitolka"/>
      </w:pPr>
      <w:r w:rsidRPr="000A0617">
        <w:t>Výchovně vzdělávací strategie:</w:t>
      </w:r>
    </w:p>
    <w:p w:rsidR="000A2612" w:rsidRPr="000F2EA3" w:rsidRDefault="000A2612" w:rsidP="000F2EA3">
      <w:pPr>
        <w:pStyle w:val="kompetence"/>
        <w:outlineLvl w:val="0"/>
      </w:pPr>
      <w:r w:rsidRPr="000F2EA3">
        <w:t>Kompetence k učení</w:t>
      </w:r>
    </w:p>
    <w:p w:rsidR="000A2612" w:rsidRDefault="000A2612" w:rsidP="000F2EA3">
      <w:pPr>
        <w:pStyle w:val="textik"/>
      </w:pPr>
      <w:r>
        <w:t>Učitel: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EE7D73">
        <w:rPr>
          <w:iCs/>
        </w:rPr>
        <w:t>z</w:t>
      </w:r>
      <w:r w:rsidRPr="000F2EA3">
        <w:rPr>
          <w:iCs/>
        </w:rPr>
        <w:t>adává žákům skupinovou i samostatnou práci s textem s cílem analyzovat jej po stránce obsahové, jazykové a slohové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0F2EA3">
        <w:rPr>
          <w:iCs/>
        </w:rPr>
        <w:t>zadáváním individuálních úloh či skupinových úkolů a projektů (např. seminární práce, tvorba almanachu, sborníku lit.</w:t>
      </w:r>
      <w:r w:rsidR="008C4969">
        <w:rPr>
          <w:iCs/>
        </w:rPr>
        <w:t xml:space="preserve"> </w:t>
      </w:r>
      <w:r w:rsidRPr="000F2EA3">
        <w:rPr>
          <w:iCs/>
        </w:rPr>
        <w:t>prací aj.) a jejich realizací podněcuje žáky k plánování, organizování a vedení své i skupinové práce až do splnění úkolu včetně následné reflexe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0F2EA3">
        <w:rPr>
          <w:iCs/>
        </w:rPr>
        <w:t>vede žáky k tomu, aby při vypracovávání seminárních či ročníkových prací získané informace, jimž porozuměli, interpretovali svým jazykem a aby citovali zdroj informací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0F2EA3">
        <w:rPr>
          <w:iCs/>
        </w:rPr>
        <w:t>zorganizuje žákům zhlédnutí divadelního, filmového představení nebo autorské čtení a po získání divácké zkušenosti společně s žáky provádí reflexi a zpětnou vazbu zážitku z představení formou diskuse, recenze apod.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0F2EA3">
        <w:rPr>
          <w:iCs/>
        </w:rPr>
        <w:t xml:space="preserve">povzbuzuje žáky k samostatné návštěvě literárních besed, přednášek, výstav, divadelních představení, koncertů a filmového klubu v regionu i jinde a ke sledování kulturních pořadů nekomerčních rozhlasových a televizních stanic, </w:t>
      </w:r>
      <w:r w:rsidRPr="000F2EA3">
        <w:rPr>
          <w:iCs/>
        </w:rPr>
        <w:lastRenderedPageBreak/>
        <w:t>tisku a následně vede žáky k samostatným reflexím, např. v rámci řečnického cvičení</w:t>
      </w:r>
    </w:p>
    <w:p w:rsidR="000A2612" w:rsidRPr="000F2EA3" w:rsidRDefault="000A2612" w:rsidP="000F2EA3">
      <w:pPr>
        <w:pStyle w:val="kompetence"/>
        <w:outlineLvl w:val="0"/>
      </w:pPr>
      <w:r w:rsidRPr="000F2EA3">
        <w:t>Kompetence k řešení problémů:</w:t>
      </w:r>
    </w:p>
    <w:p w:rsidR="000A2612" w:rsidRDefault="000A2612" w:rsidP="000F2EA3">
      <w:pPr>
        <w:pStyle w:val="textik"/>
      </w:pPr>
      <w:r w:rsidRPr="00A567C7">
        <w:t>Učitel</w:t>
      </w:r>
      <w:r>
        <w:t>: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0F2EA3">
        <w:rPr>
          <w:iCs/>
        </w:rPr>
        <w:t>vede žáky při práci s informacemi, aby kriticky posuzovali obsah, původ, záměr a kvalitu či věrohodnost informací tím, že např. vyhledávají tutéž informaci i v jiných informačních zdrojích, že nabyté informace srovnávají, posuzují, následně hodnotí, a tak je učí posuzovat informační hodnotu</w:t>
      </w:r>
    </w:p>
    <w:p w:rsidR="000A2612" w:rsidRPr="000F2EA3" w:rsidRDefault="000A2612" w:rsidP="000F2EA3">
      <w:pPr>
        <w:pStyle w:val="kompetence"/>
        <w:outlineLvl w:val="0"/>
      </w:pPr>
      <w:r w:rsidRPr="000F2EA3">
        <w:t>Kompetence komunikativní:</w:t>
      </w:r>
    </w:p>
    <w:p w:rsidR="000A2612" w:rsidRDefault="000A2612" w:rsidP="000F2EA3">
      <w:pPr>
        <w:pStyle w:val="textik"/>
      </w:pPr>
      <w:r>
        <w:t>Učitel: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0F2EA3">
        <w:rPr>
          <w:iCs/>
        </w:rPr>
        <w:t>ve spolupráci s žáky usiluje o to, aby v hodinách byla utvářena atmosféra pro konstruktivní diskusi všech zúčastněných, pro svobodné vyjadřování myšlenek, názorů, postojů a pro jejich hájení a argumentaci a také pro věcné a respektující oponování druhým</w:t>
      </w:r>
    </w:p>
    <w:p w:rsidR="000A2612" w:rsidRPr="000F2EA3" w:rsidRDefault="000A2612" w:rsidP="000F2EA3">
      <w:pPr>
        <w:pStyle w:val="kompetence"/>
        <w:outlineLvl w:val="0"/>
      </w:pPr>
      <w:r w:rsidRPr="000F2EA3">
        <w:t>Kompetence sociální a personální:</w:t>
      </w:r>
    </w:p>
    <w:p w:rsidR="000A2612" w:rsidRDefault="000A2612" w:rsidP="000F2EA3">
      <w:pPr>
        <w:pStyle w:val="textik"/>
      </w:pPr>
      <w:r>
        <w:t>Učitel: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0F2EA3">
        <w:rPr>
          <w:iCs/>
        </w:rPr>
        <w:t>volbou úkolů, témat i organizací výuky přispívá k vytváření hodnotných mezilidských vztahů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0F2EA3">
        <w:rPr>
          <w:iCs/>
        </w:rPr>
        <w:t>svým důsledným jednáním vůči žákům vede žáky k odpovědnosti za plnění svých i skupinových úkolů i za skupinové pracovní klima</w:t>
      </w:r>
    </w:p>
    <w:p w:rsidR="000A2612" w:rsidRPr="000F2EA3" w:rsidRDefault="000A2612" w:rsidP="000F2EA3">
      <w:pPr>
        <w:pStyle w:val="kompetence"/>
        <w:outlineLvl w:val="0"/>
      </w:pPr>
      <w:r w:rsidRPr="000F2EA3">
        <w:t>Kompetence občanská</w:t>
      </w:r>
    </w:p>
    <w:p w:rsidR="000A2612" w:rsidRDefault="000A2612" w:rsidP="000F2EA3">
      <w:pPr>
        <w:pStyle w:val="textik"/>
      </w:pPr>
      <w:r>
        <w:t>Učitel:</w:t>
      </w:r>
    </w:p>
    <w:p w:rsidR="000A2612" w:rsidRPr="000F2EA3" w:rsidRDefault="000A2612" w:rsidP="00EE7D73">
      <w:pPr>
        <w:pStyle w:val="odrkatext"/>
        <w:numPr>
          <w:ilvl w:val="0"/>
          <w:numId w:val="5"/>
        </w:numPr>
        <w:rPr>
          <w:iCs/>
        </w:rPr>
      </w:pPr>
      <w:r w:rsidRPr="000F2EA3">
        <w:rPr>
          <w:iCs/>
        </w:rPr>
        <w:t xml:space="preserve">vede žáky k toleranci vůči pluralitě názorů, uznávaným hodnotám, náboženským a filozofickým systémům a kulturním odlišnostem, a to formou rozboru literárních a jiných textů, reflexí nad zhlédnutým filmem, dokumentem či rozhlasovým </w:t>
      </w:r>
      <w:proofErr w:type="gramStart"/>
      <w:r w:rsidRPr="000F2EA3">
        <w:rPr>
          <w:iCs/>
        </w:rPr>
        <w:t>pořadem ,</w:t>
      </w:r>
      <w:proofErr w:type="gramEnd"/>
      <w:r w:rsidRPr="000F2EA3">
        <w:rPr>
          <w:iCs/>
        </w:rPr>
        <w:t xml:space="preserve"> formou diskuse, besedy apod., a tím vede žáky ke komunikaci respektující všechny její účastníky  a odmítající manipulaci nebo agresi </w:t>
      </w:r>
    </w:p>
    <w:p w:rsidR="000F2EA3" w:rsidRPr="001C5148" w:rsidRDefault="000F2EA3" w:rsidP="000F2EA3">
      <w:pPr>
        <w:pStyle w:val="kompetence"/>
        <w:outlineLvl w:val="0"/>
      </w:pPr>
      <w:r w:rsidRPr="001C5148">
        <w:t>Kompetence k podnikavosti</w:t>
      </w:r>
    </w:p>
    <w:p w:rsidR="000F2EA3" w:rsidRDefault="000F2EA3" w:rsidP="000F2EA3">
      <w:pPr>
        <w:pStyle w:val="textik"/>
      </w:pPr>
      <w:r>
        <w:t>Učitel:</w:t>
      </w:r>
    </w:p>
    <w:p w:rsidR="000A2612" w:rsidRPr="00AE0FEB" w:rsidRDefault="000A2612" w:rsidP="00EE7D73">
      <w:pPr>
        <w:pStyle w:val="odrkatext"/>
        <w:numPr>
          <w:ilvl w:val="0"/>
          <w:numId w:val="5"/>
        </w:numPr>
      </w:pPr>
      <w:r w:rsidRPr="000F2EA3">
        <w:rPr>
          <w:iCs/>
        </w:rPr>
        <w:t>zapojuje</w:t>
      </w:r>
      <w:r w:rsidRPr="00EE7D73">
        <w:rPr>
          <w:iCs/>
        </w:rPr>
        <w:t xml:space="preserve"> žáky do školních a mimoškolních aktivit souvisejících s oborem,</w:t>
      </w:r>
      <w:r>
        <w:t xml:space="preserve"> konajících se v rámci kulturního programu školy a vyškovského regionu</w:t>
      </w:r>
    </w:p>
    <w:p w:rsidR="00B7106A" w:rsidRDefault="00EE7D73" w:rsidP="00EE7D73">
      <w:pPr>
        <w:pStyle w:val="odrkatext"/>
        <w:numPr>
          <w:ilvl w:val="0"/>
          <w:numId w:val="5"/>
        </w:numPr>
      </w:pPr>
      <w:r>
        <w:t xml:space="preserve">vede žáky </w:t>
      </w:r>
      <w:r w:rsidR="002026B8">
        <w:t>k vyjádření a interpretaci vlastních myšlenek a názorů</w:t>
      </w:r>
    </w:p>
    <w:p w:rsidR="00D92F91" w:rsidRPr="001C5148" w:rsidRDefault="00D92F91" w:rsidP="000F2EA3">
      <w:pPr>
        <w:pStyle w:val="odrkatext"/>
        <w:tabs>
          <w:tab w:val="clear" w:pos="681"/>
        </w:tabs>
        <w:ind w:left="454" w:firstLine="0"/>
        <w:rPr>
          <w:iCs/>
        </w:rPr>
        <w:sectPr w:rsidR="00D92F91" w:rsidRPr="001C5148" w:rsidSect="008C4969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07"/>
          <w:cols w:space="708"/>
        </w:sectPr>
      </w:pPr>
    </w:p>
    <w:p w:rsidR="00EE3780" w:rsidRDefault="00EE3780" w:rsidP="00A15B29">
      <w:pPr>
        <w:pStyle w:val="kapitolka"/>
        <w:snapToGrid w:val="0"/>
        <w:outlineLvl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87"/>
        <w:gridCol w:w="5178"/>
        <w:gridCol w:w="4619"/>
      </w:tblGrid>
      <w:tr w:rsidR="00EE3780">
        <w:tc>
          <w:tcPr>
            <w:tcW w:w="14884" w:type="dxa"/>
            <w:gridSpan w:val="3"/>
          </w:tcPr>
          <w:p w:rsidR="00EE3780" w:rsidRDefault="008137AD" w:rsidP="00CA652B">
            <w:pPr>
              <w:pStyle w:val="kapitolkaosnovy"/>
              <w:tabs>
                <w:tab w:val="right" w:pos="14687"/>
              </w:tabs>
            </w:pPr>
            <w:r>
              <w:t>Seminář z českého jazyka a literatury</w:t>
            </w:r>
            <w:r w:rsidR="0024538B">
              <w:tab/>
            </w:r>
            <w:r>
              <w:t>4. ročník čtyřletého a 8. ročník osmiletého gymnázia</w:t>
            </w:r>
          </w:p>
        </w:tc>
      </w:tr>
      <w:tr w:rsidR="00EE3780">
        <w:tc>
          <w:tcPr>
            <w:tcW w:w="5087" w:type="dxa"/>
            <w:vAlign w:val="center"/>
          </w:tcPr>
          <w:p w:rsidR="00EE3780" w:rsidRDefault="00EE3780" w:rsidP="000B4D73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026125" w:rsidRDefault="00026125" w:rsidP="000B4D73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78" w:type="dxa"/>
            <w:vAlign w:val="center"/>
          </w:tcPr>
          <w:p w:rsidR="00EE3780" w:rsidRDefault="00EE3780" w:rsidP="000B4D7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19" w:type="dxa"/>
            <w:vAlign w:val="center"/>
          </w:tcPr>
          <w:p w:rsidR="007D4056" w:rsidRDefault="00EE3780" w:rsidP="000B4D73">
            <w:pPr>
              <w:pStyle w:val="tabulkanadpis"/>
              <w:snapToGrid w:val="0"/>
            </w:pPr>
            <w:r>
              <w:t>Mezipředmětové vztahy,</w:t>
            </w:r>
          </w:p>
          <w:p w:rsidR="00EE3780" w:rsidRDefault="00EE3780" w:rsidP="000B4D73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120C7">
        <w:tc>
          <w:tcPr>
            <w:tcW w:w="5087" w:type="dxa"/>
          </w:tcPr>
          <w:p w:rsidR="00C120C7" w:rsidRDefault="00C120C7" w:rsidP="00D45928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rozšíří a prohloubí vědomosti získané studiem na gymnáziu z literatury, stylistiky a pravopisu</w:t>
            </w:r>
          </w:p>
        </w:tc>
        <w:tc>
          <w:tcPr>
            <w:tcW w:w="5178" w:type="dxa"/>
          </w:tcPr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současná česká literatura (vybraní autoři)</w:t>
            </w:r>
          </w:p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současná světová literatura (vybraní autoři) </w:t>
            </w:r>
          </w:p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postavení české literatury v kontextu světové </w:t>
            </w:r>
          </w:p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současná knižní produkce, nakladatelství a vydavatelství</w:t>
            </w:r>
          </w:p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vybrané kapitoly z ortografie (dle potřeby studentů)</w:t>
            </w:r>
          </w:p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tvořivá práce s textem, jeho úpravy</w:t>
            </w:r>
          </w:p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vlastní tvořivé psaní na základě dispozic a zájmů</w:t>
            </w:r>
          </w:p>
        </w:tc>
        <w:tc>
          <w:tcPr>
            <w:tcW w:w="4619" w:type="dxa"/>
            <w:vMerge w:val="restart"/>
          </w:tcPr>
          <w:p w:rsidR="00C120C7" w:rsidRPr="008137AD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8137AD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:rsidR="00C120C7" w:rsidRPr="008137AD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8137AD">
              <w:rPr>
                <w:rFonts w:ascii="Book Antiqua" w:hAnsi="Book Antiqua"/>
                <w:b/>
                <w:bCs/>
                <w:sz w:val="20"/>
                <w:szCs w:val="20"/>
              </w:rPr>
              <w:t>Poznávání a rozvoj vlastní osobnosti</w:t>
            </w: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C120C7" w:rsidRPr="008137AD" w:rsidRDefault="00C120C7" w:rsidP="008137A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8137AD">
              <w:rPr>
                <w:rFonts w:ascii="Book Antiqua" w:hAnsi="Book Antiqua"/>
                <w:b/>
                <w:sz w:val="20"/>
                <w:szCs w:val="20"/>
              </w:rPr>
              <w:t>PT MV</w:t>
            </w:r>
          </w:p>
          <w:p w:rsidR="00C120C7" w:rsidRPr="000F52A3" w:rsidRDefault="00C120C7" w:rsidP="008137AD">
            <w:pPr>
              <w:rPr>
                <w:rFonts w:ascii="Book Antiqua" w:hAnsi="Book Antiqua"/>
                <w:sz w:val="20"/>
                <w:szCs w:val="20"/>
              </w:rPr>
            </w:pPr>
            <w:r w:rsidRPr="008137AD">
              <w:rPr>
                <w:rFonts w:ascii="Book Antiqua" w:hAnsi="Book Antiqua"/>
                <w:b/>
                <w:bCs/>
                <w:sz w:val="20"/>
                <w:szCs w:val="20"/>
              </w:rPr>
              <w:t>Účinky mediální produkce a vliv médií na každodenní život</w:t>
            </w:r>
          </w:p>
        </w:tc>
      </w:tr>
      <w:tr w:rsidR="00C120C7">
        <w:tc>
          <w:tcPr>
            <w:tcW w:w="5087" w:type="dxa"/>
          </w:tcPr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rozliší na konkrétních textech umělecký text od neuměleckého, vyhledá a vysvětlí jevy, které činí text umělecký</w:t>
            </w:r>
          </w:p>
          <w:p w:rsidR="00C120C7" w:rsidRDefault="00C120C7" w:rsidP="008137AD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8" w:type="dxa"/>
          </w:tcPr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jazykové, kompoziční a tematické prostředky výstavby uměleckého díla</w:t>
            </w:r>
          </w:p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přímá a nepřímá řeč, nevlastní přímá a polopřímá řeč</w:t>
            </w:r>
          </w:p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literární druhy a žánry </w:t>
            </w:r>
          </w:p>
        </w:tc>
        <w:tc>
          <w:tcPr>
            <w:tcW w:w="4619" w:type="dxa"/>
            <w:vMerge/>
          </w:tcPr>
          <w:p w:rsidR="00C120C7" w:rsidRPr="00B644EB" w:rsidRDefault="00C120C7" w:rsidP="008137AD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120C7">
        <w:tc>
          <w:tcPr>
            <w:tcW w:w="5087" w:type="dxa"/>
          </w:tcPr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vyhledá, popíše a vysvětlí na konkrétních textech neuměleckých znaky </w:t>
            </w:r>
            <w:proofErr w:type="spellStart"/>
            <w:r>
              <w:t>prostěsdělovacího</w:t>
            </w:r>
            <w:proofErr w:type="spellEnd"/>
            <w:r>
              <w:t>, publicistického a odborného funkčního stylu</w:t>
            </w:r>
          </w:p>
          <w:p w:rsidR="00C120C7" w:rsidRPr="008137AD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 w:rsidRPr="008137AD">
              <w:t xml:space="preserve">prohlubuje a uplatňuje znalosti o struktuře literárního textu, literárních žánrech a </w:t>
            </w:r>
            <w:r>
              <w:t>l</w:t>
            </w:r>
            <w:r w:rsidRPr="008137AD">
              <w:t>iterárně</w:t>
            </w:r>
            <w:r>
              <w:t xml:space="preserve">- </w:t>
            </w:r>
            <w:r w:rsidRPr="008137AD">
              <w:t>vědných termínech získaných během studia při interpretaci literárního textu na základě vlastní četby</w:t>
            </w:r>
          </w:p>
        </w:tc>
        <w:tc>
          <w:tcPr>
            <w:tcW w:w="5178" w:type="dxa"/>
          </w:tcPr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funkční styly a jejich charakteristika</w:t>
            </w:r>
          </w:p>
          <w:p w:rsidR="00C120C7" w:rsidRDefault="00C120C7" w:rsidP="008137AD">
            <w:pPr>
              <w:pStyle w:val="odrka"/>
              <w:numPr>
                <w:ilvl w:val="0"/>
                <w:numId w:val="0"/>
              </w:numPr>
              <w:suppressAutoHyphens w:val="0"/>
              <w:spacing w:before="40" w:line="240" w:lineRule="auto"/>
              <w:ind w:left="113"/>
            </w:pPr>
          </w:p>
          <w:p w:rsidR="001C73AB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školní seznam četby ke státní maturitě</w:t>
            </w:r>
          </w:p>
          <w:p w:rsidR="00C120C7" w:rsidRPr="001C73AB" w:rsidRDefault="00C120C7" w:rsidP="001C73AB">
            <w:pPr>
              <w:tabs>
                <w:tab w:val="left" w:pos="3945"/>
              </w:tabs>
            </w:pPr>
          </w:p>
        </w:tc>
        <w:tc>
          <w:tcPr>
            <w:tcW w:w="4619" w:type="dxa"/>
            <w:vMerge/>
          </w:tcPr>
          <w:p w:rsidR="00C120C7" w:rsidRPr="00B644EB" w:rsidRDefault="00C120C7" w:rsidP="008137AD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120C7" w:rsidTr="001C73AB">
        <w:tc>
          <w:tcPr>
            <w:tcW w:w="5087" w:type="dxa"/>
          </w:tcPr>
          <w:p w:rsidR="00C120C7" w:rsidRPr="008137AD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samostatně interpretuje dramatické, filmové a televizní představení</w:t>
            </w:r>
          </w:p>
        </w:tc>
        <w:tc>
          <w:tcPr>
            <w:tcW w:w="5178" w:type="dxa"/>
          </w:tcPr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referáty, recenze, diskuse, esej</w:t>
            </w:r>
          </w:p>
          <w:p w:rsidR="00C120C7" w:rsidRDefault="00C120C7" w:rsidP="008137AD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řečnický styl</w:t>
            </w:r>
          </w:p>
        </w:tc>
        <w:tc>
          <w:tcPr>
            <w:tcW w:w="4619" w:type="dxa"/>
            <w:vMerge/>
          </w:tcPr>
          <w:p w:rsidR="00C120C7" w:rsidRPr="008137AD" w:rsidRDefault="00C120C7" w:rsidP="008137AD"/>
        </w:tc>
      </w:tr>
    </w:tbl>
    <w:p w:rsidR="00EE3780" w:rsidRPr="008137AD" w:rsidRDefault="00EE3780" w:rsidP="001C73AB"/>
    <w:sectPr w:rsidR="00EE3780" w:rsidRPr="008137AD" w:rsidSect="00C120C7">
      <w:headerReference w:type="default" r:id="rId9"/>
      <w:footerReference w:type="default" r:id="rId10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0F68" w:rsidRDefault="00D50F68">
      <w:r>
        <w:separator/>
      </w:r>
    </w:p>
  </w:endnote>
  <w:endnote w:type="continuationSeparator" w:id="0">
    <w:p w:rsidR="00D50F68" w:rsidRDefault="00D50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D73" w:rsidRDefault="00326994">
    <w:pPr>
      <w:pStyle w:val="Zpat"/>
      <w:jc w:val="center"/>
    </w:pPr>
    <w:r>
      <w:fldChar w:fldCharType="begin"/>
    </w:r>
    <w:r w:rsidR="000B4D73">
      <w:instrText xml:space="preserve"> PAGE </w:instrText>
    </w:r>
    <w:r>
      <w:fldChar w:fldCharType="separate"/>
    </w:r>
    <w:r w:rsidR="00EE7D73">
      <w:rPr>
        <w:noProof/>
      </w:rPr>
      <w:t>154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D73" w:rsidRDefault="00326994">
    <w:pPr>
      <w:pStyle w:val="Zpat"/>
      <w:jc w:val="center"/>
    </w:pPr>
    <w:r>
      <w:fldChar w:fldCharType="begin"/>
    </w:r>
    <w:r w:rsidR="000B4D73">
      <w:instrText xml:space="preserve"> PAGE </w:instrText>
    </w:r>
    <w:r>
      <w:fldChar w:fldCharType="separate"/>
    </w:r>
    <w:r w:rsidR="00EE7D73">
      <w:rPr>
        <w:noProof/>
      </w:rPr>
      <w:t>156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0F68" w:rsidRDefault="00D50F68">
      <w:r>
        <w:separator/>
      </w:r>
    </w:p>
  </w:footnote>
  <w:footnote w:type="continuationSeparator" w:id="0">
    <w:p w:rsidR="00D50F68" w:rsidRDefault="00D50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D73" w:rsidRDefault="00F95987" w:rsidP="00F95987">
    <w:pPr>
      <w:pStyle w:val="zahlavi"/>
      <w:tabs>
        <w:tab w:val="right" w:pos="9072"/>
      </w:tabs>
      <w:ind w:left="-284"/>
    </w:pPr>
    <w:r>
      <w:t>ŠVP GV – čtyřleté a osmileté gymnázium</w:t>
    </w:r>
    <w:r>
      <w:tab/>
      <w:t xml:space="preserve">       Příloha 2 – Učební osnovy </w:t>
    </w:r>
    <w:r w:rsidR="001C5148">
      <w:t>Seminář z</w:t>
    </w:r>
    <w:r w:rsidR="000F2EA3">
      <w:t> českého jazyka a literatury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4D73" w:rsidRDefault="001C73AB" w:rsidP="00CA652B">
    <w:pPr>
      <w:pStyle w:val="zahlavi"/>
      <w:tabs>
        <w:tab w:val="right" w:pos="14884"/>
      </w:tabs>
    </w:pPr>
    <w:r>
      <w:t xml:space="preserve"> </w:t>
    </w:r>
    <w:r w:rsidR="00F95987">
      <w:t>ŠVP GV – čtyřleté a osmileté gymnázium</w:t>
    </w:r>
    <w:r w:rsidR="00F95987">
      <w:tab/>
      <w:t xml:space="preserve">Příloha 2 – Učební osnovy </w:t>
    </w:r>
    <w:r w:rsidR="0024538B">
      <w:t>Seminář z</w:t>
    </w:r>
    <w:r w:rsidR="00C120C7">
      <w:t> českého jazyka a</w:t>
    </w:r>
    <w:r>
      <w:t xml:space="preserve"> </w:t>
    </w:r>
    <w:r w:rsidR="00C120C7">
      <w:t>literatury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6835199"/>
    <w:multiLevelType w:val="hybridMultilevel"/>
    <w:tmpl w:val="56B4A8AC"/>
    <w:lvl w:ilvl="0" w:tplc="0405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566F1D86"/>
    <w:multiLevelType w:val="hybridMultilevel"/>
    <w:tmpl w:val="9E4AE8F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4334"/>
    <w:rsid w:val="00026125"/>
    <w:rsid w:val="00051899"/>
    <w:rsid w:val="000A2612"/>
    <w:rsid w:val="000B4D73"/>
    <w:rsid w:val="000E7301"/>
    <w:rsid w:val="000F2EA3"/>
    <w:rsid w:val="000F52A3"/>
    <w:rsid w:val="001240CD"/>
    <w:rsid w:val="001864EC"/>
    <w:rsid w:val="001C5148"/>
    <w:rsid w:val="001C628E"/>
    <w:rsid w:val="001C73AB"/>
    <w:rsid w:val="002026B8"/>
    <w:rsid w:val="00210A93"/>
    <w:rsid w:val="0024538B"/>
    <w:rsid w:val="002948C6"/>
    <w:rsid w:val="002A7779"/>
    <w:rsid w:val="00314E25"/>
    <w:rsid w:val="0031603B"/>
    <w:rsid w:val="00326994"/>
    <w:rsid w:val="00366FB7"/>
    <w:rsid w:val="00373DFE"/>
    <w:rsid w:val="00375F14"/>
    <w:rsid w:val="003826DA"/>
    <w:rsid w:val="00383D93"/>
    <w:rsid w:val="003A65B4"/>
    <w:rsid w:val="00426011"/>
    <w:rsid w:val="004355C5"/>
    <w:rsid w:val="00453345"/>
    <w:rsid w:val="0045479E"/>
    <w:rsid w:val="00480DAE"/>
    <w:rsid w:val="005132E6"/>
    <w:rsid w:val="00541A9B"/>
    <w:rsid w:val="005E2555"/>
    <w:rsid w:val="006614EB"/>
    <w:rsid w:val="00666772"/>
    <w:rsid w:val="00685E16"/>
    <w:rsid w:val="00691DA0"/>
    <w:rsid w:val="006E7928"/>
    <w:rsid w:val="007028C6"/>
    <w:rsid w:val="007D4056"/>
    <w:rsid w:val="008137AD"/>
    <w:rsid w:val="00821F1B"/>
    <w:rsid w:val="008259A9"/>
    <w:rsid w:val="00851AAB"/>
    <w:rsid w:val="00871B6E"/>
    <w:rsid w:val="008C4969"/>
    <w:rsid w:val="008E23A0"/>
    <w:rsid w:val="009123D7"/>
    <w:rsid w:val="00925AD4"/>
    <w:rsid w:val="009C0E04"/>
    <w:rsid w:val="00A15B29"/>
    <w:rsid w:val="00A30598"/>
    <w:rsid w:val="00AA4A8C"/>
    <w:rsid w:val="00B32619"/>
    <w:rsid w:val="00B7106A"/>
    <w:rsid w:val="00BE3AB4"/>
    <w:rsid w:val="00C120C7"/>
    <w:rsid w:val="00C722A6"/>
    <w:rsid w:val="00CA652B"/>
    <w:rsid w:val="00D23628"/>
    <w:rsid w:val="00D34A09"/>
    <w:rsid w:val="00D45928"/>
    <w:rsid w:val="00D50F68"/>
    <w:rsid w:val="00D6218B"/>
    <w:rsid w:val="00D92F91"/>
    <w:rsid w:val="00DD0035"/>
    <w:rsid w:val="00E61652"/>
    <w:rsid w:val="00E77EE1"/>
    <w:rsid w:val="00EC234E"/>
    <w:rsid w:val="00EE3780"/>
    <w:rsid w:val="00EE7D73"/>
    <w:rsid w:val="00EF4779"/>
    <w:rsid w:val="00F6099B"/>
    <w:rsid w:val="00F61AA3"/>
    <w:rsid w:val="00F95987"/>
    <w:rsid w:val="00FC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6994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326994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326994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326994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326994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326994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326994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326994"/>
  </w:style>
  <w:style w:type="character" w:customStyle="1" w:styleId="Odrky">
    <w:name w:val="Odrážky"/>
    <w:rsid w:val="00326994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326994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326994"/>
    <w:rPr>
      <w:rFonts w:ascii="Courier New" w:eastAsia="Courier New" w:hAnsi="Courier New" w:cs="Courier New"/>
    </w:rPr>
  </w:style>
  <w:style w:type="character" w:customStyle="1" w:styleId="RTFNum53">
    <w:name w:val="RTF_Num 5 3"/>
    <w:rsid w:val="00326994"/>
    <w:rPr>
      <w:rFonts w:ascii="Wingdings" w:eastAsia="Wingdings" w:hAnsi="Wingdings" w:cs="Wingdings"/>
    </w:rPr>
  </w:style>
  <w:style w:type="character" w:customStyle="1" w:styleId="RTFNum54">
    <w:name w:val="RTF_Num 5 4"/>
    <w:rsid w:val="00326994"/>
    <w:rPr>
      <w:rFonts w:ascii="Symbol" w:eastAsia="Symbol" w:hAnsi="Symbol" w:cs="Symbol"/>
    </w:rPr>
  </w:style>
  <w:style w:type="character" w:customStyle="1" w:styleId="RTFNum55">
    <w:name w:val="RTF_Num 5 5"/>
    <w:rsid w:val="00326994"/>
    <w:rPr>
      <w:rFonts w:ascii="Courier New" w:eastAsia="Courier New" w:hAnsi="Courier New" w:cs="Courier New"/>
    </w:rPr>
  </w:style>
  <w:style w:type="character" w:customStyle="1" w:styleId="RTFNum56">
    <w:name w:val="RTF_Num 5 6"/>
    <w:rsid w:val="00326994"/>
    <w:rPr>
      <w:rFonts w:ascii="Wingdings" w:eastAsia="Wingdings" w:hAnsi="Wingdings" w:cs="Wingdings"/>
    </w:rPr>
  </w:style>
  <w:style w:type="character" w:customStyle="1" w:styleId="RTFNum57">
    <w:name w:val="RTF_Num 5 7"/>
    <w:rsid w:val="00326994"/>
    <w:rPr>
      <w:rFonts w:ascii="Symbol" w:eastAsia="Symbol" w:hAnsi="Symbol" w:cs="Symbol"/>
    </w:rPr>
  </w:style>
  <w:style w:type="character" w:customStyle="1" w:styleId="RTFNum58">
    <w:name w:val="RTF_Num 5 8"/>
    <w:rsid w:val="00326994"/>
    <w:rPr>
      <w:rFonts w:ascii="Courier New" w:eastAsia="Courier New" w:hAnsi="Courier New" w:cs="Courier New"/>
    </w:rPr>
  </w:style>
  <w:style w:type="character" w:customStyle="1" w:styleId="RTFNum59">
    <w:name w:val="RTF_Num 5 9"/>
    <w:rsid w:val="00326994"/>
    <w:rPr>
      <w:rFonts w:ascii="Wingdings" w:eastAsia="Wingdings" w:hAnsi="Wingdings" w:cs="Wingdings"/>
    </w:rPr>
  </w:style>
  <w:style w:type="character" w:customStyle="1" w:styleId="RTFNum510">
    <w:name w:val="RTF_Num 5 10"/>
    <w:rsid w:val="00326994"/>
    <w:rPr>
      <w:rFonts w:ascii="Symbol" w:eastAsia="Symbol" w:hAnsi="Symbol" w:cs="Symbol"/>
    </w:rPr>
  </w:style>
  <w:style w:type="character" w:customStyle="1" w:styleId="RTFNum32">
    <w:name w:val="RTF_Num 3 2"/>
    <w:rsid w:val="00326994"/>
    <w:rPr>
      <w:rFonts w:ascii="StarSymbol" w:eastAsia="StarSymbol" w:hAnsi="StarSymbol" w:cs="StarSymbol"/>
    </w:rPr>
  </w:style>
  <w:style w:type="character" w:customStyle="1" w:styleId="RTFNum33">
    <w:name w:val="RTF_Num 3 3"/>
    <w:rsid w:val="00326994"/>
    <w:rPr>
      <w:rFonts w:ascii="StarSymbol" w:eastAsia="StarSymbol" w:hAnsi="StarSymbol" w:cs="StarSymbol"/>
    </w:rPr>
  </w:style>
  <w:style w:type="character" w:customStyle="1" w:styleId="RTFNum34">
    <w:name w:val="RTF_Num 3 4"/>
    <w:rsid w:val="00326994"/>
    <w:rPr>
      <w:rFonts w:ascii="StarSymbol" w:eastAsia="StarSymbol" w:hAnsi="StarSymbol" w:cs="StarSymbol"/>
    </w:rPr>
  </w:style>
  <w:style w:type="character" w:customStyle="1" w:styleId="RTFNum35">
    <w:name w:val="RTF_Num 3 5"/>
    <w:rsid w:val="00326994"/>
    <w:rPr>
      <w:rFonts w:ascii="StarSymbol" w:eastAsia="StarSymbol" w:hAnsi="StarSymbol" w:cs="StarSymbol"/>
    </w:rPr>
  </w:style>
  <w:style w:type="character" w:customStyle="1" w:styleId="RTFNum36">
    <w:name w:val="RTF_Num 3 6"/>
    <w:rsid w:val="00326994"/>
    <w:rPr>
      <w:rFonts w:ascii="StarSymbol" w:eastAsia="StarSymbol" w:hAnsi="StarSymbol" w:cs="StarSymbol"/>
    </w:rPr>
  </w:style>
  <w:style w:type="character" w:customStyle="1" w:styleId="RTFNum37">
    <w:name w:val="RTF_Num 3 7"/>
    <w:rsid w:val="00326994"/>
    <w:rPr>
      <w:rFonts w:ascii="StarSymbol" w:eastAsia="StarSymbol" w:hAnsi="StarSymbol" w:cs="StarSymbol"/>
    </w:rPr>
  </w:style>
  <w:style w:type="character" w:customStyle="1" w:styleId="RTFNum38">
    <w:name w:val="RTF_Num 3 8"/>
    <w:rsid w:val="00326994"/>
    <w:rPr>
      <w:rFonts w:ascii="StarSymbol" w:eastAsia="StarSymbol" w:hAnsi="StarSymbol" w:cs="StarSymbol"/>
    </w:rPr>
  </w:style>
  <w:style w:type="character" w:customStyle="1" w:styleId="RTFNum39">
    <w:name w:val="RTF_Num 3 9"/>
    <w:rsid w:val="00326994"/>
    <w:rPr>
      <w:rFonts w:ascii="StarSymbol" w:eastAsia="StarSymbol" w:hAnsi="StarSymbol" w:cs="StarSymbol"/>
    </w:rPr>
  </w:style>
  <w:style w:type="character" w:customStyle="1" w:styleId="RTFNum310">
    <w:name w:val="RTF_Num 3 10"/>
    <w:rsid w:val="00326994"/>
    <w:rPr>
      <w:rFonts w:ascii="StarSymbol" w:eastAsia="StarSymbol" w:hAnsi="StarSymbol" w:cs="StarSymbol"/>
    </w:rPr>
  </w:style>
  <w:style w:type="character" w:customStyle="1" w:styleId="RTFNum22">
    <w:name w:val="RTF_Num 2 2"/>
    <w:rsid w:val="00326994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326994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32699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326994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326994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326994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326994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326994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326994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326994"/>
    <w:rPr>
      <w:rFonts w:ascii="StarSymbol" w:eastAsia="StarSymbol" w:hAnsi="StarSymbol" w:cs="StarSymbol"/>
    </w:rPr>
  </w:style>
  <w:style w:type="character" w:customStyle="1" w:styleId="RTFNum43">
    <w:name w:val="RTF_Num 4 3"/>
    <w:rsid w:val="00326994"/>
    <w:rPr>
      <w:rFonts w:ascii="StarSymbol" w:eastAsia="StarSymbol" w:hAnsi="StarSymbol" w:cs="StarSymbol"/>
    </w:rPr>
  </w:style>
  <w:style w:type="character" w:customStyle="1" w:styleId="RTFNum44">
    <w:name w:val="RTF_Num 4 4"/>
    <w:rsid w:val="00326994"/>
    <w:rPr>
      <w:rFonts w:ascii="StarSymbol" w:eastAsia="StarSymbol" w:hAnsi="StarSymbol" w:cs="StarSymbol"/>
    </w:rPr>
  </w:style>
  <w:style w:type="character" w:customStyle="1" w:styleId="RTFNum45">
    <w:name w:val="RTF_Num 4 5"/>
    <w:rsid w:val="00326994"/>
    <w:rPr>
      <w:rFonts w:ascii="StarSymbol" w:eastAsia="StarSymbol" w:hAnsi="StarSymbol" w:cs="StarSymbol"/>
    </w:rPr>
  </w:style>
  <w:style w:type="character" w:customStyle="1" w:styleId="RTFNum46">
    <w:name w:val="RTF_Num 4 6"/>
    <w:rsid w:val="00326994"/>
    <w:rPr>
      <w:rFonts w:ascii="StarSymbol" w:eastAsia="StarSymbol" w:hAnsi="StarSymbol" w:cs="StarSymbol"/>
    </w:rPr>
  </w:style>
  <w:style w:type="character" w:customStyle="1" w:styleId="RTFNum47">
    <w:name w:val="RTF_Num 4 7"/>
    <w:rsid w:val="00326994"/>
    <w:rPr>
      <w:rFonts w:ascii="StarSymbol" w:eastAsia="StarSymbol" w:hAnsi="StarSymbol" w:cs="StarSymbol"/>
    </w:rPr>
  </w:style>
  <w:style w:type="character" w:customStyle="1" w:styleId="RTFNum48">
    <w:name w:val="RTF_Num 4 8"/>
    <w:rsid w:val="00326994"/>
    <w:rPr>
      <w:rFonts w:ascii="StarSymbol" w:eastAsia="StarSymbol" w:hAnsi="StarSymbol" w:cs="StarSymbol"/>
    </w:rPr>
  </w:style>
  <w:style w:type="character" w:customStyle="1" w:styleId="RTFNum49">
    <w:name w:val="RTF_Num 4 9"/>
    <w:rsid w:val="00326994"/>
    <w:rPr>
      <w:rFonts w:ascii="StarSymbol" w:eastAsia="StarSymbol" w:hAnsi="StarSymbol" w:cs="StarSymbol"/>
    </w:rPr>
  </w:style>
  <w:style w:type="character" w:customStyle="1" w:styleId="RTFNum410">
    <w:name w:val="RTF_Num 4 10"/>
    <w:rsid w:val="00326994"/>
    <w:rPr>
      <w:rFonts w:ascii="StarSymbol" w:eastAsia="StarSymbol" w:hAnsi="StarSymbol" w:cs="StarSymbol"/>
    </w:rPr>
  </w:style>
  <w:style w:type="character" w:customStyle="1" w:styleId="WW8Num5z0">
    <w:name w:val="WW8Num5z0"/>
    <w:rsid w:val="00326994"/>
    <w:rPr>
      <w:rFonts w:ascii="Wingdings" w:hAnsi="Wingdings"/>
    </w:rPr>
  </w:style>
  <w:style w:type="character" w:customStyle="1" w:styleId="WW8Num5z1">
    <w:name w:val="WW8Num5z1"/>
    <w:rsid w:val="00326994"/>
    <w:rPr>
      <w:rFonts w:ascii="Courier New" w:hAnsi="Courier New" w:cs="Courier New"/>
    </w:rPr>
  </w:style>
  <w:style w:type="character" w:customStyle="1" w:styleId="WW8Num5z3">
    <w:name w:val="WW8Num5z3"/>
    <w:rsid w:val="00326994"/>
    <w:rPr>
      <w:rFonts w:ascii="Symbol" w:hAnsi="Symbol"/>
    </w:rPr>
  </w:style>
  <w:style w:type="character" w:customStyle="1" w:styleId="WW8Num4z0">
    <w:name w:val="WW8Num4z0"/>
    <w:rsid w:val="00326994"/>
    <w:rPr>
      <w:rFonts w:ascii="Wingdings" w:hAnsi="Wingdings"/>
    </w:rPr>
  </w:style>
  <w:style w:type="character" w:customStyle="1" w:styleId="WW8Num4z1">
    <w:name w:val="WW8Num4z1"/>
    <w:rsid w:val="00326994"/>
    <w:rPr>
      <w:rFonts w:ascii="Courier New" w:hAnsi="Courier New" w:cs="Courier New"/>
    </w:rPr>
  </w:style>
  <w:style w:type="character" w:customStyle="1" w:styleId="WW8Num4z3">
    <w:name w:val="WW8Num4z3"/>
    <w:rsid w:val="00326994"/>
    <w:rPr>
      <w:rFonts w:ascii="Symbol" w:hAnsi="Symbol"/>
    </w:rPr>
  </w:style>
  <w:style w:type="character" w:customStyle="1" w:styleId="oznaovn">
    <w:name w:val="označování"/>
    <w:rsid w:val="00326994"/>
    <w:rPr>
      <w:rFonts w:ascii="Book Antiqua" w:hAnsi="Book Antiqua"/>
      <w:i/>
    </w:rPr>
  </w:style>
  <w:style w:type="character" w:customStyle="1" w:styleId="WW8Num6z0">
    <w:name w:val="WW8Num6z0"/>
    <w:rsid w:val="00326994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326994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326994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326994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326994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26994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26994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26994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26994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326994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26994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326994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326994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326994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326994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326994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326994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326994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326994"/>
  </w:style>
  <w:style w:type="paragraph" w:styleId="Zhlav">
    <w:name w:val="header"/>
    <w:basedOn w:val="Normln"/>
    <w:rsid w:val="00326994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326994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26994"/>
    <w:pPr>
      <w:suppressLineNumbers/>
    </w:pPr>
  </w:style>
  <w:style w:type="paragraph" w:customStyle="1" w:styleId="Nadpistabulky">
    <w:name w:val="Nadpis tabulky"/>
    <w:basedOn w:val="Obsahtabulky"/>
    <w:rsid w:val="00326994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326994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326994"/>
  </w:style>
  <w:style w:type="paragraph" w:customStyle="1" w:styleId="Rejstk">
    <w:name w:val="Rejstřík"/>
    <w:basedOn w:val="Normln"/>
    <w:rsid w:val="00326994"/>
    <w:pPr>
      <w:suppressLineNumbers/>
    </w:pPr>
  </w:style>
  <w:style w:type="paragraph" w:styleId="Nadpisobsahu">
    <w:name w:val="TOC Heading"/>
    <w:basedOn w:val="Nadpis"/>
    <w:qFormat/>
    <w:rsid w:val="00326994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326994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326994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326994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326994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326994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326994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326994"/>
    <w:rPr>
      <w:sz w:val="40"/>
    </w:rPr>
  </w:style>
  <w:style w:type="paragraph" w:customStyle="1" w:styleId="kapitolka">
    <w:name w:val="kapitolka"/>
    <w:basedOn w:val="nadpisy"/>
    <w:rsid w:val="00326994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326994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326994"/>
    <w:pPr>
      <w:pageBreakBefore/>
    </w:pPr>
  </w:style>
  <w:style w:type="paragraph" w:customStyle="1" w:styleId="tabulkanadpis">
    <w:name w:val="tabulkanadpis"/>
    <w:basedOn w:val="zklad"/>
    <w:rsid w:val="00326994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326994"/>
    <w:pPr>
      <w:numPr>
        <w:numId w:val="2"/>
      </w:numPr>
      <w:jc w:val="left"/>
    </w:pPr>
  </w:style>
  <w:style w:type="paragraph" w:customStyle="1" w:styleId="tabulkapredmet">
    <w:name w:val="tabulkapredmet"/>
    <w:basedOn w:val="kapitolka"/>
    <w:rsid w:val="00326994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326994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326994"/>
    <w:pPr>
      <w:spacing w:before="57"/>
    </w:pPr>
  </w:style>
  <w:style w:type="paragraph" w:customStyle="1" w:styleId="odrka2">
    <w:name w:val="odrážka2"/>
    <w:basedOn w:val="odrka"/>
    <w:rsid w:val="00326994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326994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326994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326994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326994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326994"/>
  </w:style>
  <w:style w:type="paragraph" w:customStyle="1" w:styleId="vzdelobsahuo">
    <w:name w:val="vzdelobsahuo"/>
    <w:basedOn w:val="kapitolka"/>
    <w:rsid w:val="00326994"/>
  </w:style>
  <w:style w:type="paragraph" w:customStyle="1" w:styleId="textik">
    <w:name w:val="textik"/>
    <w:basedOn w:val="zklad"/>
    <w:rsid w:val="00326994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326994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26994"/>
    <w:pPr>
      <w:spacing w:before="0" w:after="0"/>
    </w:pPr>
  </w:style>
  <w:style w:type="paragraph" w:customStyle="1" w:styleId="zak">
    <w:name w:val="zak"/>
    <w:basedOn w:val="tabulkaoddl"/>
    <w:rsid w:val="00326994"/>
    <w:rPr>
      <w:b w:val="0"/>
      <w:i w:val="0"/>
    </w:rPr>
  </w:style>
  <w:style w:type="paragraph" w:customStyle="1" w:styleId="odrrkaPT">
    <w:name w:val="odrrážkaPT"/>
    <w:basedOn w:val="odrka2"/>
    <w:rsid w:val="00326994"/>
    <w:pPr>
      <w:ind w:left="0"/>
    </w:pPr>
  </w:style>
  <w:style w:type="paragraph" w:styleId="Rozloendokumentu">
    <w:name w:val="Document Map"/>
    <w:basedOn w:val="Normln"/>
    <w:semiHidden/>
    <w:rsid w:val="00A15B29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Odstavecseseznamem1">
    <w:name w:val="Odstavec se seznamem1"/>
    <w:basedOn w:val="Normln"/>
    <w:rsid w:val="000A261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Bezmezer1">
    <w:name w:val="Bez mezer1"/>
    <w:rsid w:val="000A2612"/>
    <w:rPr>
      <w:rFonts w:ascii="Calibri" w:hAnsi="Calibri"/>
      <w:sz w:val="22"/>
      <w:szCs w:val="22"/>
      <w:lang w:eastAsia="en-US"/>
    </w:rPr>
  </w:style>
  <w:style w:type="character" w:styleId="Siln">
    <w:name w:val="Strong"/>
    <w:basedOn w:val="Standardnpsmoodstavce"/>
    <w:qFormat/>
    <w:rsid w:val="008137AD"/>
    <w:rPr>
      <w:b/>
      <w:bCs/>
    </w:rPr>
  </w:style>
  <w:style w:type="paragraph" w:styleId="Podnadpis">
    <w:name w:val="Subtitle"/>
    <w:basedOn w:val="Normln"/>
    <w:next w:val="Normln"/>
    <w:link w:val="PodnadpisChar"/>
    <w:qFormat/>
    <w:rsid w:val="008137AD"/>
    <w:pPr>
      <w:widowControl/>
      <w:spacing w:after="60"/>
      <w:jc w:val="center"/>
      <w:outlineLvl w:val="1"/>
    </w:pPr>
    <w:rPr>
      <w:rFonts w:ascii="Cambria" w:eastAsia="Times New Roman" w:hAnsi="Cambria" w:cs="Times New Roman"/>
      <w:lang w:eastAsia="ar-SA"/>
    </w:rPr>
  </w:style>
  <w:style w:type="character" w:customStyle="1" w:styleId="PodnadpisChar">
    <w:name w:val="Podnadpis Char"/>
    <w:basedOn w:val="Standardnpsmoodstavce"/>
    <w:link w:val="Podnadpis"/>
    <w:rsid w:val="008137AD"/>
    <w:rPr>
      <w:rFonts w:ascii="Cambria" w:hAnsi="Cambria"/>
      <w:sz w:val="24"/>
      <w:szCs w:val="24"/>
      <w:lang w:val="cs-CZ" w:eastAsia="ar-SA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739</Words>
  <Characters>4366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>Český jazyk a literatura</vt:lpstr>
      <vt:lpstr>Seminář z českého jazyka a literatury </vt:lpstr>
      <vt:lpstr>Kompetence k učení</vt:lpstr>
      <vt:lpstr>Kompetence k řešení problémů:</vt:lpstr>
      <vt:lpstr>Kompetence komunikativní:</vt:lpstr>
      <vt:lpstr>Kompetence sociální a personální:</vt:lpstr>
      <vt:lpstr>Kompetence občanská</vt:lpstr>
      <vt:lpstr>Kompetence k podnikavosti</vt:lpstr>
      <vt:lpstr>Vzdělávací obsah</vt:lpstr>
    </vt:vector>
  </TitlesOfParts>
  <Company>GYKOVY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creator>orsagova</dc:creator>
  <cp:lastModifiedBy>Romana Orságová</cp:lastModifiedBy>
  <cp:revision>2</cp:revision>
  <cp:lastPrinted>2012-06-25T08:06:00Z</cp:lastPrinted>
  <dcterms:created xsi:type="dcterms:W3CDTF">2020-06-18T19:00:00Z</dcterms:created>
  <dcterms:modified xsi:type="dcterms:W3CDTF">2020-06-18T19:00:00Z</dcterms:modified>
</cp:coreProperties>
</file>