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072893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/>
          <w:color w:val="000000"/>
          <w:sz w:val="40"/>
          <w:szCs w:val="40"/>
        </w:rPr>
      </w:pPr>
      <w:r>
        <w:rPr>
          <w:rFonts w:ascii="Tahoma" w:eastAsia="Tahoma" w:hAnsi="Tahoma"/>
          <w:color w:val="000000"/>
          <w:sz w:val="40"/>
          <w:szCs w:val="40"/>
        </w:rPr>
        <w:t xml:space="preserve">Chemie </w:t>
      </w:r>
    </w:p>
    <w:p w14:paraId="36AC450D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Charakteristika předmětu</w:t>
      </w:r>
    </w:p>
    <w:p w14:paraId="09E1DFAA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</w:rPr>
      </w:pPr>
      <w:r>
        <w:rPr>
          <w:rFonts w:ascii="Tahoma" w:eastAsia="Tahoma" w:hAnsi="Tahoma"/>
          <w:i/>
          <w:color w:val="000000"/>
        </w:rPr>
        <w:t>Obsahové, časové a organizační vymezení</w:t>
      </w:r>
    </w:p>
    <w:p w14:paraId="394E2B5D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Vyučovací předmět Chemie vychází ze vzdělávací oblasti Člověk a příroda stanovené v RVP G, zahrnuje v sobě vzdělávací obor Chemie a všechny jeho tematické okruhy. V rámci předmětu Chemie je integrována část obsahu vzdělávacího oboru Výchova ke zdraví. Jedná se o témata zahrnující zdravý způsob života a péči o zdraví, rizika ohrožující zdraví a jejich prevence a ochrana člověka za mimořádných událostí. </w:t>
      </w:r>
    </w:p>
    <w:p w14:paraId="06E267E1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S výše uvedenou problematikou úzce souvisí otázky pokrývající část obsahu vzdělávací oblasti Člověk a svět práce. Do chemie je zařazeno učivo týkající se pracovněprávních vztahů zaměřené na zásady bezpečné práce a ekologické hledisko práce. Cílem výuky těchto předmětů je teoreticky i prakticky připravit žáky na situace, s nimiž se v profesním životě zcela běžně setkají.</w:t>
      </w:r>
    </w:p>
    <w:p w14:paraId="36B7D517" w14:textId="77777777" w:rsidR="009904AF" w:rsidRDefault="009904A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4576AF98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 rámci předmětu se realizují tematické okruhy těchto průřezových témat RVP G:</w:t>
      </w:r>
    </w:p>
    <w:p w14:paraId="753B24B2" w14:textId="77777777" w:rsidR="009904AF" w:rsidRDefault="00872B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 w:hanging="227"/>
        <w:jc w:val="both"/>
      </w:pPr>
      <w:r>
        <w:rPr>
          <w:rFonts w:ascii="Book Antiqua" w:eastAsia="Book Antiqua" w:hAnsi="Book Antiqua" w:cs="Book Antiqua"/>
          <w:color w:val="000000"/>
        </w:rPr>
        <w:t xml:space="preserve">Osobnostní a sociální výchova </w:t>
      </w:r>
    </w:p>
    <w:p w14:paraId="78FBAFA1" w14:textId="77777777" w:rsidR="009904AF" w:rsidRDefault="00872B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 w:hanging="227"/>
        <w:jc w:val="both"/>
      </w:pPr>
      <w:r>
        <w:rPr>
          <w:rFonts w:ascii="Book Antiqua" w:eastAsia="Book Antiqua" w:hAnsi="Book Antiqua" w:cs="Book Antiqua"/>
          <w:color w:val="000000"/>
        </w:rPr>
        <w:t xml:space="preserve">Environmentální výchova </w:t>
      </w:r>
    </w:p>
    <w:p w14:paraId="6A8DB423" w14:textId="77777777" w:rsidR="009904AF" w:rsidRDefault="00872B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 w:hanging="227"/>
        <w:jc w:val="both"/>
      </w:pPr>
      <w:r>
        <w:rPr>
          <w:rFonts w:ascii="Book Antiqua" w:eastAsia="Book Antiqua" w:hAnsi="Book Antiqua" w:cs="Book Antiqua"/>
          <w:color w:val="000000"/>
        </w:rPr>
        <w:t xml:space="preserve">Výchova k myšlení v evropských a globálních souvislostech </w:t>
      </w:r>
    </w:p>
    <w:p w14:paraId="59449E45" w14:textId="77777777" w:rsidR="009904AF" w:rsidRPr="005648EE" w:rsidRDefault="00872BE1" w:rsidP="005648E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 w:hanging="227"/>
        <w:jc w:val="both"/>
      </w:pPr>
      <w:r>
        <w:rPr>
          <w:rFonts w:ascii="Book Antiqua" w:eastAsia="Book Antiqua" w:hAnsi="Book Antiqua" w:cs="Book Antiqua"/>
          <w:color w:val="000000"/>
        </w:rPr>
        <w:t xml:space="preserve">Mediální výchova </w:t>
      </w:r>
    </w:p>
    <w:p w14:paraId="3878AB10" w14:textId="77777777" w:rsidR="009904AF" w:rsidRDefault="009904A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0847512B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Chemie je koncipována jako předmět, který umožňuje žákům nahlédnout do základů chemie a biochemie. Žáci se učí hledat souvislosti mezi ději probíhajícími v živé i neživé přírodě. </w:t>
      </w:r>
    </w:p>
    <w:p w14:paraId="3301959F" w14:textId="77777777" w:rsidR="009904AF" w:rsidRDefault="009904AF"/>
    <w:p w14:paraId="5ED5B4AD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Vyučovací předmět Chemie je dotován </w:t>
      </w:r>
      <w:r w:rsidR="00923FA7" w:rsidRPr="00923FA7">
        <w:rPr>
          <w:rFonts w:ascii="Book Antiqua" w:eastAsia="Book Antiqua" w:hAnsi="Book Antiqua" w:cs="Book Antiqua"/>
          <w:color w:val="000000"/>
        </w:rPr>
        <w:t>v kvintě až septimě dvěma hodinami</w:t>
      </w:r>
      <w:r w:rsidR="00923FA7">
        <w:rPr>
          <w:rFonts w:ascii="Book Antiqua" w:eastAsia="Book Antiqua" w:hAnsi="Book Antiqua" w:cs="Book Antiqua"/>
          <w:color w:val="000000"/>
        </w:rPr>
        <w:t>.</w:t>
      </w:r>
      <w:r>
        <w:rPr>
          <w:rFonts w:ascii="Book Antiqua" w:eastAsia="Book Antiqua" w:hAnsi="Book Antiqua" w:cs="Book Antiqua"/>
          <w:color w:val="000000"/>
        </w:rPr>
        <w:t xml:space="preserve"> </w:t>
      </w:r>
    </w:p>
    <w:p w14:paraId="4781285D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Individuální profilaci žáků umožňuje v septimě a oktávě volitelný předmět Seminář z chemie. Studenti oktáv mají možnost volby předmětu Biochemie, který je součástí volitelného bloku s týdenní dotací dvě hodiny. Žáci se mohou zapojit do CHO, SOČ, Korespondenčního semináře inspirovaného chemickou tématikou ap.</w:t>
      </w:r>
    </w:p>
    <w:p w14:paraId="40F6579E" w14:textId="65EB1CF6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Výuka probíhá v odborné učebně chemie vybavené audiovizuální technikou </w:t>
      </w:r>
      <w:proofErr w:type="spellStart"/>
      <w:r w:rsidRPr="00D57E8E">
        <w:t>achemické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 laboratoři. Výuka je doplňována videem, ukázkami z internetu, referáty, prezentacemi, pracovními listy, exkurzemi.</w:t>
      </w:r>
    </w:p>
    <w:p w14:paraId="458C2E73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Na začátku každého školního roku jsou žáci poučeni o bezpečnosti a chování v odborné učebně a laboratoři.</w:t>
      </w:r>
    </w:p>
    <w:p w14:paraId="2DDEDAC1" w14:textId="77777777" w:rsidR="009904AF" w:rsidRDefault="009904A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14:paraId="597AE3F2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</w:rPr>
      </w:pPr>
      <w:r>
        <w:rPr>
          <w:rFonts w:ascii="Tahoma" w:eastAsia="Tahoma" w:hAnsi="Tahoma"/>
          <w:i/>
          <w:color w:val="000000"/>
        </w:rPr>
        <w:lastRenderedPageBreak/>
        <w:t>Výchovné a vzdělávací strategie</w:t>
      </w:r>
    </w:p>
    <w:p w14:paraId="5A879FD7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Výchovné a vzdělávací postupy směřují k tomu, aby žáci získali vědomosti a schopnosti důležité pro svůj další osobní i profesní rozvoj.  Současně žáky vedeme k tomu, aby se naučili zaujímat postoje a stanoviska k nejednoznačným či negativním jevům, zejména těm, které se týkají životního prostředí.</w:t>
      </w:r>
    </w:p>
    <w:p w14:paraId="200BEEA6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</w:t>
      </w:r>
    </w:p>
    <w:p w14:paraId="04CF0D3B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163B4962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motivuje</w:t>
      </w:r>
      <w:r>
        <w:rPr>
          <w:rFonts w:eastAsia="Book Antiqua" w:cs="Book Antiqua"/>
          <w:color w:val="000000"/>
        </w:rPr>
        <w:t xml:space="preserve"> žáky ke studiu chemie historickými souvislostmi, praktickým využíváním poznatků z chemie nebo popisem možností, které se před chemií v blízké budoucnosti otevírají</w:t>
      </w:r>
    </w:p>
    <w:p w14:paraId="7B7AE9DF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zadává</w:t>
      </w:r>
      <w:r>
        <w:rPr>
          <w:rFonts w:eastAsia="Book Antiqua" w:cs="Book Antiqua"/>
          <w:color w:val="000000"/>
        </w:rPr>
        <w:t xml:space="preserve"> žákům úkoly, k jejichž řešení potřebují uplatnit znalosti z příbuzných    předmětů</w:t>
      </w:r>
    </w:p>
    <w:p w14:paraId="356B15D6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zadáváním</w:t>
      </w:r>
      <w:r>
        <w:rPr>
          <w:rFonts w:eastAsia="Book Antiqua" w:cs="Book Antiqua"/>
          <w:color w:val="000000"/>
        </w:rPr>
        <w:t xml:space="preserve"> opakovacích úkolů </w:t>
      </w:r>
      <w:r>
        <w:rPr>
          <w:rFonts w:eastAsia="Book Antiqua" w:cs="Book Antiqua"/>
        </w:rPr>
        <w:t>nebo</w:t>
      </w:r>
      <w:r>
        <w:rPr>
          <w:rFonts w:eastAsia="Book Antiqua" w:cs="Book Antiqua"/>
          <w:color w:val="000000"/>
        </w:rPr>
        <w:t xml:space="preserve"> problémových úloh vede žáky k zamyšlení, zda probranému učivu porozuměli </w:t>
      </w:r>
    </w:p>
    <w:p w14:paraId="6831761A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problémů</w:t>
      </w:r>
    </w:p>
    <w:p w14:paraId="4C8CA899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4B2CD7AA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navozuje</w:t>
      </w:r>
      <w:r>
        <w:rPr>
          <w:rFonts w:eastAsia="Book Antiqua" w:cs="Book Antiqua"/>
          <w:color w:val="000000"/>
        </w:rPr>
        <w:t xml:space="preserve"> problémové situace</w:t>
      </w:r>
    </w:p>
    <w:p w14:paraId="125A65AF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vede </w:t>
      </w:r>
      <w:r w:rsidRPr="005648EE">
        <w:t>žáky</w:t>
      </w:r>
      <w:r>
        <w:rPr>
          <w:rFonts w:eastAsia="Book Antiqua" w:cs="Book Antiqua"/>
          <w:color w:val="000000"/>
        </w:rPr>
        <w:t xml:space="preserve"> k používání logicky správných postupů</w:t>
      </w:r>
    </w:p>
    <w:p w14:paraId="30FBA4A5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vede </w:t>
      </w:r>
      <w:r w:rsidRPr="005648EE">
        <w:t>žáky</w:t>
      </w:r>
      <w:r>
        <w:rPr>
          <w:rFonts w:eastAsia="Book Antiqua" w:cs="Book Antiqua"/>
          <w:color w:val="000000"/>
        </w:rPr>
        <w:t xml:space="preserve"> k formulování problémů a hledání různých variant řešení   </w:t>
      </w:r>
    </w:p>
    <w:p w14:paraId="40E81F04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vede </w:t>
      </w:r>
      <w:r w:rsidRPr="005648EE">
        <w:t>žáky</w:t>
      </w:r>
      <w:r>
        <w:rPr>
          <w:rFonts w:eastAsia="Book Antiqua" w:cs="Book Antiqua"/>
          <w:color w:val="000000"/>
        </w:rPr>
        <w:t xml:space="preserve"> k vyhledávání informací vhodných k řešení problémů, jejich logickému třídění a spojování</w:t>
      </w:r>
    </w:p>
    <w:p w14:paraId="23FAA476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14:paraId="61840BB2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21C19AC9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zprostředkovává</w:t>
      </w:r>
      <w:r>
        <w:rPr>
          <w:rFonts w:eastAsia="Book Antiqua" w:cs="Book Antiqua"/>
          <w:color w:val="000000"/>
        </w:rPr>
        <w:t xml:space="preserve"> informace vhodným způsobem (výklad, video, text, diskuse, ...) </w:t>
      </w:r>
    </w:p>
    <w:p w14:paraId="1B5BD2CF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vyžaduje </w:t>
      </w:r>
      <w:r w:rsidRPr="005648EE">
        <w:t>po</w:t>
      </w:r>
      <w:r>
        <w:rPr>
          <w:rFonts w:eastAsia="Book Antiqua" w:cs="Book Antiqua"/>
          <w:color w:val="000000"/>
        </w:rPr>
        <w:t xml:space="preserve"> žácích věcnou argumentaci, přesné vyjadřování, používání správné terminologie</w:t>
      </w:r>
    </w:p>
    <w:p w14:paraId="2CB3151C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>podporuje vhodný zásah žáků do výuky - dotazy</w:t>
      </w:r>
    </w:p>
    <w:p w14:paraId="6D3D98B4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podporuje </w:t>
      </w:r>
      <w:r w:rsidRPr="005648EE">
        <w:t>samostatný</w:t>
      </w:r>
      <w:r>
        <w:rPr>
          <w:rFonts w:eastAsia="Book Antiqua" w:cs="Book Antiqua"/>
          <w:color w:val="000000"/>
        </w:rPr>
        <w:t xml:space="preserve"> projev žáků – prezentace, referáty</w:t>
      </w:r>
    </w:p>
    <w:p w14:paraId="6F1820CE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14:paraId="0BAF82F0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673EEDA7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uplatňuje</w:t>
      </w:r>
      <w:r>
        <w:rPr>
          <w:rFonts w:eastAsia="Book Antiqua" w:cs="Book Antiqua"/>
          <w:color w:val="000000"/>
        </w:rPr>
        <w:t xml:space="preserve"> individuální přístup k žákům</w:t>
      </w:r>
    </w:p>
    <w:p w14:paraId="74300FE8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využívá</w:t>
      </w:r>
      <w:r>
        <w:rPr>
          <w:rFonts w:eastAsia="Book Antiqua" w:cs="Book Antiqua"/>
          <w:color w:val="000000"/>
        </w:rPr>
        <w:t xml:space="preserve"> skupinovou práci</w:t>
      </w:r>
    </w:p>
    <w:p w14:paraId="72DF3B3A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vyžaduje</w:t>
      </w:r>
      <w:r>
        <w:rPr>
          <w:rFonts w:eastAsia="Book Antiqua" w:cs="Book Antiqua"/>
          <w:color w:val="000000"/>
        </w:rPr>
        <w:t xml:space="preserve"> důsledně používání OOP, tím vede žáky k vlastní odpovědnosti za své zdraví</w:t>
      </w:r>
    </w:p>
    <w:p w14:paraId="78F01B53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klade žákům otázky o chemickém složení potravin, společně diskutují </w:t>
      </w:r>
      <w:r>
        <w:rPr>
          <w:rFonts w:eastAsia="Book Antiqua" w:cs="Book Antiqua"/>
          <w:color w:val="000000"/>
        </w:rPr>
        <w:lastRenderedPageBreak/>
        <w:t>o vhodných a nevhodných složkách potravy v souvislosti se zdravým životním stylem</w:t>
      </w:r>
    </w:p>
    <w:p w14:paraId="2E5537B7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vede </w:t>
      </w:r>
      <w:r w:rsidRPr="005648EE">
        <w:t>žáky</w:t>
      </w:r>
      <w:r>
        <w:rPr>
          <w:rFonts w:eastAsia="Book Antiqua" w:cs="Book Antiqua"/>
          <w:color w:val="000000"/>
        </w:rPr>
        <w:t xml:space="preserve"> k dodržování pořádku na pracovišti </w:t>
      </w:r>
    </w:p>
    <w:p w14:paraId="16472500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důsledně</w:t>
      </w:r>
      <w:r>
        <w:rPr>
          <w:rFonts w:eastAsia="Book Antiqua" w:cs="Book Antiqua"/>
          <w:color w:val="000000"/>
        </w:rPr>
        <w:t xml:space="preserve"> vyžaduje dodržování laboratorního řádu</w:t>
      </w:r>
    </w:p>
    <w:p w14:paraId="42632959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organizuje</w:t>
      </w:r>
      <w:r>
        <w:rPr>
          <w:rFonts w:eastAsia="Book Antiqua" w:cs="Book Antiqua"/>
          <w:color w:val="000000"/>
        </w:rPr>
        <w:t xml:space="preserve"> a vede výuku tak, aby probíhala v družné a příjemné atmosféře</w:t>
      </w:r>
    </w:p>
    <w:p w14:paraId="71360595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14:paraId="4081258E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358A9F50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aktuálně</w:t>
      </w:r>
      <w:r>
        <w:rPr>
          <w:rFonts w:eastAsia="Book Antiqua" w:cs="Book Antiqua"/>
          <w:color w:val="000000"/>
        </w:rPr>
        <w:t xml:space="preserve"> reaguje na zprávy sdělovacích prostředků o úniku látek ohrožujících životní prostředí a navozuje s žáky diskuzi o jejich důsledcích, tím je vede k odpovědnosti za zachování zdravého životního prostředí</w:t>
      </w:r>
    </w:p>
    <w:p w14:paraId="220E9B07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vysvětlí</w:t>
      </w:r>
      <w:r>
        <w:rPr>
          <w:rFonts w:eastAsia="Book Antiqua" w:cs="Book Antiqua"/>
          <w:color w:val="000000"/>
        </w:rPr>
        <w:t xml:space="preserve"> pravidla bezpečnosti práce s chemickými látkami, vede žáky k jejich dodržování</w:t>
      </w:r>
    </w:p>
    <w:p w14:paraId="255E22A7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>usiluje o vypěstování odmítavého postoje k drogám a návykovým látkám (videopořad, beseda)</w:t>
      </w:r>
    </w:p>
    <w:p w14:paraId="2764229B" w14:textId="77777777" w:rsidR="009904AF" w:rsidRDefault="00872BE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 podnikavosti</w:t>
      </w:r>
    </w:p>
    <w:p w14:paraId="47906827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09F883D4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navozením</w:t>
      </w:r>
      <w:r>
        <w:rPr>
          <w:rFonts w:eastAsia="Book Antiqua" w:cs="Book Antiqua"/>
          <w:color w:val="000000"/>
        </w:rPr>
        <w:t xml:space="preserve"> diskuze vede žáky s ohledem na jejich potřeby a osobní předpoklady k rozhodování o dalším vzdělávání a budoucím profesním zaměření</w:t>
      </w:r>
    </w:p>
    <w:p w14:paraId="1DE5FF76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 xml:space="preserve">vede </w:t>
      </w:r>
      <w:r w:rsidRPr="005648EE">
        <w:t>žáky</w:t>
      </w:r>
      <w:r>
        <w:rPr>
          <w:rFonts w:eastAsia="Book Antiqua" w:cs="Book Antiqua"/>
          <w:color w:val="000000"/>
        </w:rPr>
        <w:t xml:space="preserve"> k tomu, aby vyvíjeli vlastní iniciativu a tvořivost pro dosažení stanovených cílů při laboratorních cvičeních</w:t>
      </w:r>
    </w:p>
    <w:p w14:paraId="1B860220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</w:pPr>
      <w:r>
        <w:rPr>
          <w:rFonts w:eastAsia="Book Antiqua" w:cs="Book Antiqua"/>
          <w:color w:val="000000"/>
        </w:rPr>
        <w:t>vede žáky ke smyslu pro povinnost vyžadováním pravidelné přípravy na výuku, zpracováním laboratorních protokolů</w:t>
      </w:r>
    </w:p>
    <w:p w14:paraId="7F0C3833" w14:textId="77777777" w:rsidR="009904AF" w:rsidRPr="005648EE" w:rsidRDefault="00872BE1" w:rsidP="005648EE">
      <w:pPr>
        <w:pStyle w:val="odrkatext"/>
        <w:numPr>
          <w:ilvl w:val="0"/>
          <w:numId w:val="4"/>
        </w:numPr>
        <w:ind w:left="681" w:hanging="227"/>
      </w:pPr>
      <w:r w:rsidRPr="005648EE">
        <w:t>důsledně</w:t>
      </w:r>
      <w:r>
        <w:rPr>
          <w:rFonts w:eastAsia="Book Antiqua" w:cs="Book Antiqua"/>
          <w:color w:val="000000"/>
        </w:rPr>
        <w:t xml:space="preserve"> vyžaduje posuzovat a kriticky hodnotit rizika související s rozhodováním při laboratorní skupinové práci </w:t>
      </w:r>
    </w:p>
    <w:p w14:paraId="12D4EDAC" w14:textId="77777777" w:rsidR="009904AF" w:rsidRPr="005648EE" w:rsidRDefault="00872BE1" w:rsidP="005648E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 w:rsidRPr="005648EE">
        <w:rPr>
          <w:rFonts w:ascii="Book Antiqua" w:eastAsia="Book Antiqua" w:hAnsi="Book Antiqua" w:cs="Book Antiqua"/>
          <w:b/>
          <w:color w:val="000000"/>
        </w:rPr>
        <w:t>Kompetence</w:t>
      </w:r>
      <w:r w:rsidRPr="005648EE">
        <w:rPr>
          <w:rFonts w:ascii="Book Antiqua" w:eastAsia="Book Antiqua" w:hAnsi="Book Antiqua" w:cs="Book Antiqua"/>
          <w:b/>
        </w:rPr>
        <w:t xml:space="preserve"> digitální</w:t>
      </w:r>
    </w:p>
    <w:p w14:paraId="0DAE9DC1" w14:textId="77777777" w:rsidR="009904AF" w:rsidRDefault="00872BE1" w:rsidP="005648E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Učitel vede </w:t>
      </w:r>
      <w:r w:rsidRPr="005648EE">
        <w:rPr>
          <w:rFonts w:ascii="Book Antiqua" w:eastAsia="Book Antiqua" w:hAnsi="Book Antiqua" w:cs="Book Antiqua"/>
          <w:color w:val="000000"/>
        </w:rPr>
        <w:t>žáka</w:t>
      </w:r>
      <w:r>
        <w:rPr>
          <w:rFonts w:ascii="Book Antiqua" w:eastAsia="Book Antiqua" w:hAnsi="Book Antiqua" w:cs="Book Antiqua"/>
        </w:rPr>
        <w:t xml:space="preserve"> tak, že žák:</w:t>
      </w:r>
    </w:p>
    <w:p w14:paraId="7EE6A66A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ovládá </w:t>
      </w:r>
      <w:r w:rsidRPr="005648EE">
        <w:t>potřebnou</w:t>
      </w:r>
      <w:r>
        <w:rPr>
          <w:rFonts w:eastAsia="Book Antiqua" w:cs="Book Antiqua"/>
        </w:rPr>
        <w:t xml:space="preserve">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potřeby;</w:t>
      </w:r>
    </w:p>
    <w:p w14:paraId="718B1E46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získává, </w:t>
      </w:r>
      <w:r w:rsidRPr="005648EE">
        <w:t>posuzuje</w:t>
      </w:r>
      <w:r>
        <w:rPr>
          <w:rFonts w:eastAsia="Book Antiqua" w:cs="Book Antiqua"/>
        </w:rPr>
        <w:t xml:space="preserve">, spravuje, sdílí a sděluje data, informace a digitální obsah v </w:t>
      </w:r>
      <w:r w:rsidRPr="005648EE">
        <w:t>různých</w:t>
      </w:r>
      <w:r>
        <w:rPr>
          <w:rFonts w:eastAsia="Book Antiqua" w:cs="Book Antiqua"/>
        </w:rPr>
        <w:t xml:space="preserve"> formátech; k tomu volí efektivní postupy, strategie a způsoby, které odpovídají konkrétní situaci a účelu;</w:t>
      </w:r>
    </w:p>
    <w:p w14:paraId="011567AF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vytváří, </w:t>
      </w:r>
      <w:proofErr w:type="gramStart"/>
      <w:r>
        <w:rPr>
          <w:rFonts w:eastAsia="Book Antiqua" w:cs="Book Antiqua"/>
        </w:rPr>
        <w:t>vylepšuje  a</w:t>
      </w:r>
      <w:proofErr w:type="gramEnd"/>
      <w:r>
        <w:rPr>
          <w:rFonts w:eastAsia="Book Antiqua" w:cs="Book Antiqua"/>
        </w:rPr>
        <w:t xml:space="preserve">  propojuje digitální  obsah  v  různých  formátech; vyjadřuje se za pomoci digitálních prostředků;</w:t>
      </w:r>
    </w:p>
    <w:p w14:paraId="2D37489E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navrhuje </w:t>
      </w:r>
      <w:r w:rsidRPr="005648EE">
        <w:t>prostřednictvím</w:t>
      </w:r>
      <w:r>
        <w:rPr>
          <w:rFonts w:eastAsia="Book Antiqua" w:cs="Book Antiqua"/>
        </w:rPr>
        <w:t xml:space="preserve"> digitálních technologií taková řešení, která mu </w:t>
      </w:r>
      <w:r>
        <w:rPr>
          <w:rFonts w:eastAsia="Book Antiqua" w:cs="Book Antiqua"/>
        </w:rPr>
        <w:lastRenderedPageBreak/>
        <w:t>pomohou vylepšit postupy či technologie; dokáže poradit s technickými problémy;</w:t>
      </w:r>
    </w:p>
    <w:p w14:paraId="3CE9970A" w14:textId="77777777" w:rsidR="009904AF" w:rsidRDefault="00872BE1" w:rsidP="005648EE">
      <w:pPr>
        <w:pStyle w:val="odrkatext"/>
        <w:numPr>
          <w:ilvl w:val="0"/>
          <w:numId w:val="4"/>
        </w:numPr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vyrovnává se s </w:t>
      </w:r>
      <w:r w:rsidRPr="005648EE">
        <w:t>proměnlivostí</w:t>
      </w:r>
      <w:r>
        <w:rPr>
          <w:rFonts w:eastAsia="Book Antiqua" w:cs="Book Antiqua"/>
        </w:rPr>
        <w:t xml:space="preserve"> digitálních technologií a posuzuje, jak vývoj technologií ovlivňuje různé aspekty života jedince a společnosti a životní prostředí, zvažuje rizika a přínosy;</w:t>
      </w:r>
    </w:p>
    <w:p w14:paraId="68541E1B" w14:textId="77777777" w:rsidR="009904AF" w:rsidRDefault="005648EE" w:rsidP="005648EE">
      <w:pPr>
        <w:pStyle w:val="odrkatext"/>
        <w:numPr>
          <w:ilvl w:val="0"/>
          <w:numId w:val="4"/>
        </w:numPr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>předchází</w:t>
      </w:r>
      <w:r w:rsidR="00872BE1">
        <w:rPr>
          <w:rFonts w:eastAsia="Book Antiqua" w:cs="Book Antiqua"/>
        </w:rPr>
        <w:t xml:space="preserve"> situacím </w:t>
      </w:r>
      <w:r w:rsidR="00872BE1" w:rsidRPr="005648EE">
        <w:t>ohrožujícím</w:t>
      </w:r>
      <w:r w:rsidR="00872BE1">
        <w:rPr>
          <w:rFonts w:eastAsia="Book Antiqua" w:cs="Book Antiqua"/>
        </w:rPr>
        <w:t xml:space="preserve"> </w:t>
      </w:r>
      <w:r>
        <w:rPr>
          <w:rFonts w:eastAsia="Book Antiqua" w:cs="Book Antiqua"/>
        </w:rPr>
        <w:t xml:space="preserve">bezpečnost zařízení i dat, situacím ohrožujícím </w:t>
      </w:r>
      <w:r w:rsidR="00872BE1">
        <w:rPr>
          <w:rFonts w:eastAsia="Book Antiqua" w:cs="Book Antiqua"/>
        </w:rPr>
        <w:t>jeho tělesné a duševní zdraví; při spolupráci, k</w:t>
      </w:r>
      <w:r>
        <w:rPr>
          <w:rFonts w:eastAsia="Book Antiqua" w:cs="Book Antiqua"/>
        </w:rPr>
        <w:t>omunikaci a sdílení informací v </w:t>
      </w:r>
      <w:r w:rsidR="00872BE1">
        <w:rPr>
          <w:rFonts w:eastAsia="Book Antiqua" w:cs="Book Antiqua"/>
        </w:rPr>
        <w:t>digitálním prostředí jedná eticky</w:t>
      </w:r>
      <w:r>
        <w:rPr>
          <w:rFonts w:eastAsia="Book Antiqua" w:cs="Book Antiqua"/>
        </w:rPr>
        <w:t>, s ohleduplností a respektem k </w:t>
      </w:r>
      <w:r w:rsidR="00872BE1">
        <w:rPr>
          <w:rFonts w:eastAsia="Book Antiqua" w:cs="Book Antiqua"/>
        </w:rPr>
        <w:t>druhým.</w:t>
      </w:r>
    </w:p>
    <w:p w14:paraId="7E13CE44" w14:textId="77777777" w:rsidR="009904AF" w:rsidRDefault="009904AF">
      <w:pPr>
        <w:widowControl/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58DD0C73" w14:textId="77777777" w:rsidR="009904AF" w:rsidRDefault="009904A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  <w:sectPr w:rsidR="009904AF" w:rsidSect="00D57E8E">
          <w:headerReference w:type="default" r:id="rId8"/>
          <w:footerReference w:type="even" r:id="rId9"/>
          <w:footerReference w:type="default" r:id="rId10"/>
          <w:pgSz w:w="11905" w:h="16837"/>
          <w:pgMar w:top="1418" w:right="1418" w:bottom="1418" w:left="1418" w:header="709" w:footer="709" w:gutter="0"/>
          <w:pgNumType w:start="105"/>
          <w:cols w:space="708"/>
        </w:sectPr>
      </w:pPr>
    </w:p>
    <w:p w14:paraId="33337A76" w14:textId="77777777" w:rsidR="009904AF" w:rsidRDefault="00872BE1">
      <w:pPr>
        <w:keepNext/>
        <w:widowControl/>
        <w:pBdr>
          <w:top w:val="nil"/>
          <w:left w:val="nil"/>
          <w:bottom w:val="nil"/>
          <w:right w:val="nil"/>
          <w:between w:val="nil"/>
        </w:pBdr>
        <w:tabs>
          <w:tab w:val="right" w:pos="14546"/>
        </w:tabs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lastRenderedPageBreak/>
        <w:t>Vzdělávací obsah</w:t>
      </w:r>
    </w:p>
    <w:tbl>
      <w:tblPr>
        <w:tblStyle w:val="a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9904AF" w14:paraId="33713707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58EDBCCF" w14:textId="77777777" w:rsidR="009904AF" w:rsidRDefault="00872BE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742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>Chemie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</w:tr>
      <w:tr w:rsidR="009904AF" w14:paraId="67BA4125" w14:textId="77777777">
        <w:tc>
          <w:tcPr>
            <w:tcW w:w="5103" w:type="dxa"/>
            <w:vAlign w:val="center"/>
          </w:tcPr>
          <w:p w14:paraId="1958DB9D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00EDE83C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14:paraId="41F3033D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14:paraId="22D012E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237201C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9904AF" w14:paraId="23ACD464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6F62283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OBECNÁ CHEMIE  - Soustavy látek a jejich složení</w:t>
            </w:r>
          </w:p>
        </w:tc>
      </w:tr>
      <w:tr w:rsidR="009904AF" w14:paraId="17E77570" w14:textId="77777777">
        <w:tc>
          <w:tcPr>
            <w:tcW w:w="5103" w:type="dxa"/>
          </w:tcPr>
          <w:p w14:paraId="385CCC1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zná a používá pojmy chemická látka, prvek, sloučenina, směs ve správných souvislostech</w:t>
            </w:r>
          </w:p>
          <w:p w14:paraId="5B0E0D9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pracuje s pojmem roztok, umí připravit roztok požadovaného složení </w:t>
            </w:r>
          </w:p>
          <w:p w14:paraId="452CD43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stejnorodé a různorodé směsi a jejich rozdělení včetně příkladů</w:t>
            </w:r>
          </w:p>
          <w:p w14:paraId="63D5305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a využívá principy metod užívaných k oddělování složek směsí</w:t>
            </w:r>
          </w:p>
        </w:tc>
        <w:tc>
          <w:tcPr>
            <w:tcW w:w="5103" w:type="dxa"/>
          </w:tcPr>
          <w:p w14:paraId="04AB8F7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dělení látek</w:t>
            </w:r>
          </w:p>
          <w:p w14:paraId="44AA606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směsi a chemicky čisté látky </w:t>
            </w:r>
          </w:p>
          <w:p w14:paraId="5741296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směsi různorodé a stejnorodé</w:t>
            </w:r>
          </w:p>
          <w:p w14:paraId="79DE5A6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roztok a jeho složení</w:t>
            </w:r>
          </w:p>
          <w:p w14:paraId="623E7F7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hmotnostní zlomek, objemový zlomek – výpočty</w:t>
            </w:r>
          </w:p>
          <w:p w14:paraId="12AD3A5F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AA51A31" w14:textId="77777777" w:rsidR="009904AF" w:rsidRDefault="00872B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OSV</w:t>
            </w:r>
          </w:p>
          <w:p w14:paraId="4AEA8ECF" w14:textId="77777777" w:rsidR="009904AF" w:rsidRDefault="00872BE1">
            <w:pPr>
              <w:rPr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14:paraId="23758034" w14:textId="77777777" w:rsidR="009904AF" w:rsidRDefault="00872BE1">
            <w:pPr>
              <w:widowControl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(způsoby osvojování různých jevů ve škole i v životě mimo školu – rozhovory s žáky, navození vhodných chemických problémů)</w:t>
            </w:r>
          </w:p>
          <w:p w14:paraId="6DC41F08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9904AF" w14:paraId="4732FB95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2591032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Veličiny a výpočty v chemii</w:t>
            </w:r>
          </w:p>
        </w:tc>
      </w:tr>
      <w:tr w:rsidR="009904AF" w14:paraId="6CE8441E" w14:textId="77777777">
        <w:trPr>
          <w:trHeight w:val="1262"/>
        </w:trPr>
        <w:tc>
          <w:tcPr>
            <w:tcW w:w="5103" w:type="dxa"/>
          </w:tcPr>
          <w:p w14:paraId="09EA6C1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provádí chemické výpočty a navrhuje jejich uplatnění při řešení praktických problémů</w:t>
            </w:r>
          </w:p>
          <w:p w14:paraId="01420DA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bezchybně formuluje zákon zachování hmotnosti pro chemické reakce a využívá ho k výpočtům z chemických rovnic</w:t>
            </w:r>
          </w:p>
          <w:p w14:paraId="5E123181" w14:textId="77777777" w:rsidR="009904AF" w:rsidRPr="00F5322C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 a používá správná oxidační. čísla jednotlivých prvků v molekule nebo iontu</w:t>
            </w:r>
          </w:p>
          <w:p w14:paraId="7B021567" w14:textId="77777777" w:rsidR="00F5322C" w:rsidRDefault="00F5322C" w:rsidP="00F53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9FBF92C" w14:textId="77777777" w:rsidR="00F5322C" w:rsidRDefault="00F5322C" w:rsidP="00F53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292BE0F" w14:textId="77777777" w:rsidR="00F5322C" w:rsidRDefault="00F5322C" w:rsidP="00F53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</w:p>
        </w:tc>
        <w:tc>
          <w:tcPr>
            <w:tcW w:w="5103" w:type="dxa"/>
          </w:tcPr>
          <w:p w14:paraId="029244A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Avogadrův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zákon, 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>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M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>r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>r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hmotnost atomu</w:t>
            </w:r>
          </w:p>
          <w:p w14:paraId="40618B2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látkové množství, molární hmotnost</w:t>
            </w:r>
          </w:p>
          <w:p w14:paraId="7924E72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výpočty z chemického vzorce</w:t>
            </w:r>
          </w:p>
          <w:p w14:paraId="17C4E80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zákon zachování hmotnosti</w:t>
            </w:r>
          </w:p>
          <w:p w14:paraId="780585F1" w14:textId="77777777" w:rsidR="009904AF" w:rsidRPr="000B7D32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výpočty z chemických rovnic</w:t>
            </w:r>
          </w:p>
          <w:p w14:paraId="06F05A00" w14:textId="77777777" w:rsidR="000B7D32" w:rsidRDefault="000B7D32" w:rsidP="000B7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4DB977C2" w14:textId="77777777" w:rsidR="000B7D32" w:rsidRDefault="000B7D32" w:rsidP="000B7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</w:p>
        </w:tc>
        <w:tc>
          <w:tcPr>
            <w:tcW w:w="4678" w:type="dxa"/>
          </w:tcPr>
          <w:p w14:paraId="5F342B6F" w14:textId="77777777" w:rsidR="009904AF" w:rsidRDefault="00872B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MV</w:t>
            </w:r>
          </w:p>
          <w:p w14:paraId="6F7338FB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325DF876" w14:textId="77777777" w:rsidR="009904AF" w:rsidRDefault="00872BE1">
            <w:pPr>
              <w:widowControl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(příprava vlastních materiálů, PC prezentace, referáty, využití médií pro získávání informací)</w:t>
            </w:r>
          </w:p>
          <w:p w14:paraId="5A11835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veličiny a jejich jednotky</w:t>
            </w:r>
          </w:p>
        </w:tc>
      </w:tr>
      <w:tr w:rsidR="009904AF" w14:paraId="4266F7BA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258A36D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Stavba atomu</w:t>
            </w:r>
          </w:p>
        </w:tc>
      </w:tr>
      <w:tr w:rsidR="009904AF" w14:paraId="5C1B586C" w14:textId="77777777">
        <w:trPr>
          <w:trHeight w:val="1262"/>
        </w:trPr>
        <w:tc>
          <w:tcPr>
            <w:tcW w:w="5103" w:type="dxa"/>
          </w:tcPr>
          <w:p w14:paraId="033A6CB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vývoj názorů na stavbu atomu </w:t>
            </w:r>
          </w:p>
          <w:p w14:paraId="73689F2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složení atomového jádra</w:t>
            </w:r>
          </w:p>
          <w:p w14:paraId="0FADDD9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zná rozdíly mezi pojmy nuklid, izotop, prvek</w:t>
            </w:r>
          </w:p>
          <w:p w14:paraId="1C1A5BD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zná a umí vysvětlit význam kvantových čísel</w:t>
            </w:r>
          </w:p>
          <w:p w14:paraId="3A42489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vymezí pojem orbital, pracuje s kvantovými čísly </w:t>
            </w:r>
          </w:p>
          <w:p w14:paraId="1BE7512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zapíše orbitaly pomocí symbolů a rámečků</w:t>
            </w:r>
          </w:p>
          <w:p w14:paraId="1421E50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pravidla pro obsazování orbitalů při zápisu elektronové konfigurace významných prvků</w:t>
            </w:r>
          </w:p>
        </w:tc>
        <w:tc>
          <w:tcPr>
            <w:tcW w:w="5103" w:type="dxa"/>
          </w:tcPr>
          <w:p w14:paraId="735CAB9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atomová teorie </w:t>
            </w:r>
          </w:p>
          <w:p w14:paraId="452F9C7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složení a struktura atomu </w:t>
            </w:r>
          </w:p>
          <w:p w14:paraId="4E926E8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kvantová čísla </w:t>
            </w:r>
          </w:p>
          <w:p w14:paraId="62A7F19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orbital a jeho typy, tvary orbitalů, prostorová orientace a znázorňování orbitalů</w:t>
            </w:r>
          </w:p>
          <w:p w14:paraId="5FEBE39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výstavbový princip a jiná pravidla</w:t>
            </w:r>
          </w:p>
          <w:p w14:paraId="778687A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elektronová konfigurace, zápis elektronové konfigurace </w:t>
            </w:r>
          </w:p>
        </w:tc>
        <w:tc>
          <w:tcPr>
            <w:tcW w:w="4678" w:type="dxa"/>
          </w:tcPr>
          <w:p w14:paraId="7F0FA25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atomová fyzika</w:t>
            </w:r>
          </w:p>
          <w:p w14:paraId="15D3706C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látky a tělesa</w:t>
            </w:r>
          </w:p>
          <w:p w14:paraId="6B8C951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základy kvantové fyziky</w:t>
            </w:r>
          </w:p>
          <w:p w14:paraId="0B411DA7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9904AF" w14:paraId="6F870EDF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201C0F63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Periodická soustava prvků</w:t>
            </w:r>
          </w:p>
        </w:tc>
      </w:tr>
      <w:tr w:rsidR="009904AF" w14:paraId="249232B0" w14:textId="77777777">
        <w:tc>
          <w:tcPr>
            <w:tcW w:w="5103" w:type="dxa"/>
          </w:tcPr>
          <w:p w14:paraId="2B526CE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periodický zákon při zařazování a klasifikaci prvků PSP</w:t>
            </w:r>
          </w:p>
          <w:p w14:paraId="1428EFB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pojem skupina, perioda PSP</w:t>
            </w:r>
          </w:p>
          <w:p w14:paraId="018083B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předvídá vlastnosti prvků a jejich chování v chemických procesech na základě poznatků o PSP</w:t>
            </w:r>
          </w:p>
        </w:tc>
        <w:tc>
          <w:tcPr>
            <w:tcW w:w="5103" w:type="dxa"/>
          </w:tcPr>
          <w:p w14:paraId="3A48D2B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periodický zákon</w:t>
            </w:r>
          </w:p>
          <w:p w14:paraId="16C8F09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periody, skupiny, valenční elektrony</w:t>
            </w:r>
          </w:p>
          <w:p w14:paraId="35C330B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elektronová konfigurace prvků</w:t>
            </w:r>
          </w:p>
          <w:p w14:paraId="1C31B8F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klasifikace prvků </w:t>
            </w:r>
          </w:p>
        </w:tc>
        <w:tc>
          <w:tcPr>
            <w:tcW w:w="4678" w:type="dxa"/>
          </w:tcPr>
          <w:p w14:paraId="3A91FB0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PT VMEGS  </w:t>
            </w:r>
          </w:p>
          <w:p w14:paraId="0D581BD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 Evropě</w:t>
            </w:r>
          </w:p>
          <w:p w14:paraId="08305728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(spolupráce vědců evropských univerzit při objevování a výzkumu nových prvků)</w:t>
            </w:r>
          </w:p>
          <w:p w14:paraId="418C436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atomová fyzika </w:t>
            </w:r>
          </w:p>
          <w:p w14:paraId="3D0327F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významní chemici</w:t>
            </w:r>
          </w:p>
          <w:p w14:paraId="3D208B71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9904AF" w14:paraId="3B0743D5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17AF4C1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Chemická vazba a vlastnosti látek</w:t>
            </w:r>
          </w:p>
        </w:tc>
      </w:tr>
      <w:tr w:rsidR="009904AF" w14:paraId="2464EAD7" w14:textId="77777777">
        <w:tc>
          <w:tcPr>
            <w:tcW w:w="5103" w:type="dxa"/>
          </w:tcPr>
          <w:p w14:paraId="20C219A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chemickou vazbu a vazebnou energii</w:t>
            </w:r>
          </w:p>
          <w:p w14:paraId="515FA66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vymezí podmínky vzniku chemické vazby</w:t>
            </w:r>
          </w:p>
          <w:p w14:paraId="5D7FFC8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a znázorní násobné vazby</w:t>
            </w:r>
          </w:p>
          <w:p w14:paraId="1208E1C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vaznost atomů v některých sloučeninách</w:t>
            </w:r>
          </w:p>
          <w:p w14:paraId="79CB45D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používá elektronegativitu prvků k určení polarity a typu chemické vazby </w:t>
            </w:r>
          </w:p>
          <w:p w14:paraId="0644520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vznik koordinační vazby a vysvětlí její odlišnosti od kovalentní vazby</w:t>
            </w:r>
          </w:p>
          <w:p w14:paraId="060BC47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využívá znalosti o částicové struktuře látek a chemických vazbách k předpovězení některých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fyzikálně – chemických vlastností  látek a jejich chování v 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</w:t>
            </w:r>
            <w:r w:rsidR="000B7D32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eakcích</w:t>
            </w:r>
          </w:p>
          <w:p w14:paraId="0C7CCE9E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2B0F3E8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chemická vazba</w:t>
            </w:r>
          </w:p>
          <w:p w14:paraId="02DE33D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vznik a zánik vazby</w:t>
            </w:r>
          </w:p>
          <w:p w14:paraId="2178339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délka a energie vazby</w:t>
            </w:r>
          </w:p>
          <w:p w14:paraId="1B6042A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druhy chemických vazeb</w:t>
            </w:r>
          </w:p>
          <w:p w14:paraId="56EA223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elektronegativita</w:t>
            </w:r>
          </w:p>
          <w:p w14:paraId="6F2F632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polarita vazeb </w:t>
            </w:r>
          </w:p>
          <w:p w14:paraId="07FAF05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vaznost atomu, vazebné možnostmi atomů v excitovaném stavu</w:t>
            </w:r>
          </w:p>
          <w:p w14:paraId="40E1E25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vliv chemické vazby na vlastnosti látek </w:t>
            </w:r>
          </w:p>
        </w:tc>
        <w:tc>
          <w:tcPr>
            <w:tcW w:w="4678" w:type="dxa"/>
          </w:tcPr>
          <w:p w14:paraId="34B4DCB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PT MV </w:t>
            </w:r>
          </w:p>
          <w:p w14:paraId="1983A89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14:paraId="6AE7F32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(příprava vlastních materiálů, PC prezentace, referáty, využití médií pro získávání informací)</w:t>
            </w:r>
          </w:p>
          <w:p w14:paraId="5F685637" w14:textId="77777777" w:rsidR="009904AF" w:rsidRDefault="00872B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PT OSV </w:t>
            </w:r>
          </w:p>
          <w:p w14:paraId="40C07298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</w:t>
            </w:r>
          </w:p>
          <w:p w14:paraId="31F8F94D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efektivní řešení problémů</w:t>
            </w:r>
          </w:p>
          <w:p w14:paraId="3780CEC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(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diskuze se studenty)</w:t>
            </w:r>
          </w:p>
          <w:p w14:paraId="63894690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struktura a vlastnosti pevných látek </w:t>
            </w:r>
          </w:p>
        </w:tc>
      </w:tr>
      <w:tr w:rsidR="009904AF" w14:paraId="51904510" w14:textId="77777777">
        <w:trPr>
          <w:trHeight w:val="442"/>
        </w:trPr>
        <w:tc>
          <w:tcPr>
            <w:tcW w:w="14884" w:type="dxa"/>
            <w:gridSpan w:val="3"/>
            <w:vAlign w:val="center"/>
          </w:tcPr>
          <w:p w14:paraId="4E91FC7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Chemické reakce</w:t>
            </w:r>
          </w:p>
        </w:tc>
      </w:tr>
      <w:tr w:rsidR="009904AF" w14:paraId="021C6C0B" w14:textId="77777777">
        <w:tc>
          <w:tcPr>
            <w:tcW w:w="5103" w:type="dxa"/>
          </w:tcPr>
          <w:p w14:paraId="26B6681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využívá odbornou terminologii při popisu látek a vysvětlování chemických dějů</w:t>
            </w:r>
          </w:p>
          <w:p w14:paraId="3EC49FD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definuje pojmy: 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. reakce a chemické rovnice, reaktanty a produkty </w:t>
            </w:r>
          </w:p>
          <w:p w14:paraId="1835A2C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klasifikuje a rozpozná základní typy chemických reakcí</w:t>
            </w:r>
          </w:p>
          <w:p w14:paraId="5CB2565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zapíše a vyčíslí chemickou reakci rovnicí a určí její typ</w:t>
            </w:r>
          </w:p>
          <w:p w14:paraId="40A6AA8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vytvoří a vyčíslí iontovou podobu chemických rovnic</w:t>
            </w:r>
          </w:p>
        </w:tc>
        <w:tc>
          <w:tcPr>
            <w:tcW w:w="5103" w:type="dxa"/>
          </w:tcPr>
          <w:p w14:paraId="54E9115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klasifikace che</w:t>
            </w:r>
            <w:r w:rsidR="000B7D32">
              <w:rPr>
                <w:rFonts w:ascii="Book Antiqua" w:eastAsia="Book Antiqua" w:hAnsi="Book Antiqua" w:cs="Book Antiqua"/>
                <w:sz w:val="20"/>
                <w:szCs w:val="20"/>
              </w:rPr>
              <w:t>mických reakcí a jejich význam</w:t>
            </w:r>
          </w:p>
          <w:p w14:paraId="0C4A88E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chemické rovnice a stechiometrický koeficient </w:t>
            </w:r>
          </w:p>
          <w:p w14:paraId="2272C10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iontové rovnice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ab/>
            </w:r>
          </w:p>
          <w:p w14:paraId="27645C2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vyčíslování redoxních rovnic </w:t>
            </w:r>
          </w:p>
          <w:p w14:paraId="5030DF0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redoxní rovnice a jejich vyčíslování</w:t>
            </w:r>
          </w:p>
        </w:tc>
        <w:tc>
          <w:tcPr>
            <w:tcW w:w="4678" w:type="dxa"/>
          </w:tcPr>
          <w:p w14:paraId="7DE8B740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operace s algebraickými výrazy</w:t>
            </w:r>
          </w:p>
          <w:p w14:paraId="63CB1CC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IN –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editor rovnic</w:t>
            </w:r>
          </w:p>
        </w:tc>
      </w:tr>
      <w:tr w:rsidR="009904AF" w14:paraId="4A94DDBD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1769A2BD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Tepelné změny při chemických reakcích</w:t>
            </w:r>
          </w:p>
        </w:tc>
      </w:tr>
      <w:tr w:rsidR="009904AF" w14:paraId="08F9D565" w14:textId="77777777">
        <w:tc>
          <w:tcPr>
            <w:tcW w:w="5103" w:type="dxa"/>
          </w:tcPr>
          <w:p w14:paraId="4C0B8B8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reakční teplo a standardní reakční teplo</w:t>
            </w:r>
          </w:p>
          <w:p w14:paraId="71F49B2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exotermické a endotermické děje</w:t>
            </w:r>
          </w:p>
          <w:p w14:paraId="4FF0EA3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provede jednoduchý výpočet reakčního tepla</w:t>
            </w:r>
          </w:p>
          <w:p w14:paraId="6856A2C9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EAFF28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reakční teplo</w:t>
            </w:r>
          </w:p>
          <w:p w14:paraId="1EF8FCE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exotermické a endotermické reakce</w:t>
            </w:r>
          </w:p>
          <w:p w14:paraId="510A7F5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první a druhý termochemický zákon</w:t>
            </w:r>
          </w:p>
        </w:tc>
        <w:tc>
          <w:tcPr>
            <w:tcW w:w="4678" w:type="dxa"/>
          </w:tcPr>
          <w:p w14:paraId="1AC4BFAB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</w:tc>
      </w:tr>
      <w:tr w:rsidR="009904AF" w14:paraId="01E6E112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737C481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Rychlost chemických reakcí</w:t>
            </w:r>
          </w:p>
        </w:tc>
      </w:tr>
      <w:tr w:rsidR="009904AF" w14:paraId="7CE39280" w14:textId="77777777">
        <w:tc>
          <w:tcPr>
            <w:tcW w:w="5103" w:type="dxa"/>
          </w:tcPr>
          <w:p w14:paraId="115517E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pojem rychlost chemické reakce</w:t>
            </w:r>
          </w:p>
          <w:p w14:paraId="0883B54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a vysvětlí základní teorie reakční kinetiky </w:t>
            </w:r>
          </w:p>
          <w:p w14:paraId="3FCDDE3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vyjádří rychlost chemické reakce</w:t>
            </w:r>
          </w:p>
          <w:p w14:paraId="57D224F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umí objasnit vliv koncentrace látek, teploty, tlaku a katalyzátorů na rychlost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r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eakce</w:t>
            </w:r>
          </w:p>
          <w:p w14:paraId="33E0FAC9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901CFC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reakční kinetika</w:t>
            </w:r>
          </w:p>
          <w:p w14:paraId="358DE30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rychlost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reakce</w:t>
            </w:r>
          </w:p>
          <w:p w14:paraId="1F4C8C6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teorie reakční kinetiky </w:t>
            </w:r>
          </w:p>
          <w:p w14:paraId="56B2BF47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2260F6A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exponenciální funkce</w:t>
            </w:r>
          </w:p>
        </w:tc>
      </w:tr>
      <w:tr w:rsidR="009904AF" w14:paraId="38BA4A74" w14:textId="77777777">
        <w:trPr>
          <w:trHeight w:val="498"/>
        </w:trPr>
        <w:tc>
          <w:tcPr>
            <w:tcW w:w="14884" w:type="dxa"/>
            <w:gridSpan w:val="3"/>
            <w:vAlign w:val="center"/>
          </w:tcPr>
          <w:p w14:paraId="417821ED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Chemická rovnováha</w:t>
            </w:r>
          </w:p>
        </w:tc>
      </w:tr>
      <w:tr w:rsidR="009904AF" w14:paraId="61922883" w14:textId="77777777">
        <w:trPr>
          <w:trHeight w:val="1180"/>
        </w:trPr>
        <w:tc>
          <w:tcPr>
            <w:tcW w:w="5103" w:type="dxa"/>
          </w:tcPr>
          <w:p w14:paraId="5DC7174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charakterizuje chemickou rovnováhu </w:t>
            </w:r>
          </w:p>
          <w:p w14:paraId="39D6235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odvodí z chemické rovnice vztah pro rovnovážnou konstantu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>r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  <w:p w14:paraId="671795A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faktory ovlivňující rovnovážné složení směsi</w:t>
            </w:r>
          </w:p>
          <w:p w14:paraId="0ED6077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určuje sílu kyseliny (zásady)</w:t>
            </w:r>
          </w:p>
          <w:p w14:paraId="43E8E5C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definuje iontový součin vody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>v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jeho vztah k pH</w:t>
            </w:r>
          </w:p>
          <w:p w14:paraId="58C3C7B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zná a využívá informace o hydrolýze vodných roztoků solí</w:t>
            </w:r>
          </w:p>
          <w:p w14:paraId="69D1180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a správně používá pojmy oxidace a redukce, oxidační a redukční činidlo</w:t>
            </w:r>
          </w:p>
          <w:p w14:paraId="1592F9D8" w14:textId="77777777" w:rsidR="009904AF" w:rsidRDefault="009904AF" w:rsidP="00F53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4287834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chemická rovnováha, rovnovážná konstanta</w:t>
            </w:r>
          </w:p>
          <w:p w14:paraId="63C3E9E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faktory ovlivňující rovnovážné složení soustavy  </w:t>
            </w:r>
          </w:p>
          <w:p w14:paraId="6DF1E63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teorie kyselin a zásad, konjugovaný pár</w:t>
            </w:r>
          </w:p>
          <w:p w14:paraId="741A946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disociační konstanta kyseliny K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>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zásady K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bscript"/>
              </w:rPr>
              <w:t xml:space="preserve">B, </w:t>
            </w:r>
          </w:p>
          <w:p w14:paraId="3ABB9F4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iontový součin vody, pH </w:t>
            </w:r>
          </w:p>
          <w:p w14:paraId="4AD9AC9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redoxní reakce</w:t>
            </w:r>
          </w:p>
        </w:tc>
        <w:tc>
          <w:tcPr>
            <w:tcW w:w="4678" w:type="dxa"/>
          </w:tcPr>
          <w:p w14:paraId="1BBE5813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PT VMEGS </w:t>
            </w:r>
          </w:p>
          <w:p w14:paraId="70458E1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 Evropě</w:t>
            </w:r>
          </w:p>
          <w:p w14:paraId="3769FE1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(světově významní reprezentanti chemických vědních oborů z Evropy)</w:t>
            </w:r>
          </w:p>
          <w:p w14:paraId="7845DFD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termodynamika</w:t>
            </w:r>
          </w:p>
          <w:p w14:paraId="2BA853D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logaritmus</w:t>
            </w:r>
          </w:p>
          <w:p w14:paraId="73A5C701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9D07863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DA72DBB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</w:tr>
      <w:tr w:rsidR="009904AF" w14:paraId="25978C10" w14:textId="77777777">
        <w:trPr>
          <w:trHeight w:val="324"/>
        </w:trPr>
        <w:tc>
          <w:tcPr>
            <w:tcW w:w="14884" w:type="dxa"/>
            <w:gridSpan w:val="3"/>
            <w:vAlign w:val="center"/>
          </w:tcPr>
          <w:p w14:paraId="3F2911A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ANORGANICKÁ CHEMIE  - Názvosloví anorganických sloučenin</w:t>
            </w:r>
          </w:p>
        </w:tc>
      </w:tr>
      <w:tr w:rsidR="009904AF" w14:paraId="484D9E1A" w14:textId="77777777">
        <w:tc>
          <w:tcPr>
            <w:tcW w:w="5103" w:type="dxa"/>
          </w:tcPr>
          <w:p w14:paraId="41E50B7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a používá správná oxidační čísla jednotlivých prvků v molekule nebo iontu</w:t>
            </w:r>
          </w:p>
          <w:p w14:paraId="0AF5C34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tvoří vzorce i názvy dvouprvkových, tříprvkových sloučenin</w:t>
            </w:r>
          </w:p>
          <w:p w14:paraId="1151359D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7382921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názvy a značky s</w:t>
            </w:r>
            <w:r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‑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p</w:t>
            </w:r>
            <w:r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‑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d</w:t>
            </w:r>
            <w:r>
              <w:rPr>
                <w:rFonts w:ascii="MS Mincho" w:eastAsia="MS Mincho" w:hAnsi="MS Mincho" w:cs="MS Mincho"/>
                <w:color w:val="000000"/>
                <w:sz w:val="20"/>
                <w:szCs w:val="20"/>
              </w:rPr>
              <w:t>‑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prvků</w:t>
            </w:r>
          </w:p>
          <w:p w14:paraId="732A5B5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oxidační číslo prvků ve sloučeninách </w:t>
            </w:r>
          </w:p>
          <w:p w14:paraId="3AFEBEE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názvy a vzorce anorganických sloučenin</w:t>
            </w:r>
          </w:p>
        </w:tc>
        <w:tc>
          <w:tcPr>
            <w:tcW w:w="4678" w:type="dxa"/>
          </w:tcPr>
          <w:p w14:paraId="59EE2A23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 xml:space="preserve">MA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– řešení rovnic</w:t>
            </w:r>
          </w:p>
          <w:p w14:paraId="20D35D7A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7B5E636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</w:tc>
      </w:tr>
      <w:tr w:rsidR="009904AF" w14:paraId="61912E04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64B7284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Vodík a jeho sloučeniny</w:t>
            </w:r>
          </w:p>
        </w:tc>
      </w:tr>
      <w:tr w:rsidR="009904AF" w14:paraId="62BED587" w14:textId="77777777">
        <w:tc>
          <w:tcPr>
            <w:tcW w:w="5103" w:type="dxa"/>
          </w:tcPr>
          <w:p w14:paraId="199F43D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názvosloví anorganické chemie při popisu sloučenin vodíku</w:t>
            </w:r>
          </w:p>
          <w:p w14:paraId="0DF9862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výskyt a způsoby přípravy, výroby a využití vodíku</w:t>
            </w:r>
          </w:p>
          <w:p w14:paraId="389BC50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ovládá fyzikální vlastnosti vodíku a jeho sloučenin  </w:t>
            </w:r>
          </w:p>
          <w:p w14:paraId="4AE389D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 základě poznatků o PSP předvídá typické reakce vodíku s některými kovy a nekovy a zapíše tyto reakce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r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ovnicemi</w:t>
            </w:r>
          </w:p>
          <w:p w14:paraId="162C028E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316AC85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vodík</w:t>
            </w:r>
          </w:p>
          <w:p w14:paraId="6893B73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sloučeniny vodíku a kyslíku (voda, peroxid vodíku, hydridy)</w:t>
            </w:r>
          </w:p>
        </w:tc>
        <w:tc>
          <w:tcPr>
            <w:tcW w:w="4678" w:type="dxa"/>
          </w:tcPr>
          <w:p w14:paraId="05E9D45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7683C90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38C3C69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(voda jako základní podmínka života, lidské aktivity a   problémy se znečištěním vody)</w:t>
            </w:r>
          </w:p>
          <w:p w14:paraId="49A67FC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ZE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– voda</w:t>
            </w:r>
          </w:p>
          <w:p w14:paraId="13809E8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BI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– ekologie, ochrana a tvorba životního prostředí</w:t>
            </w:r>
          </w:p>
          <w:p w14:paraId="484D90F5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</w:tr>
      <w:tr w:rsidR="009904AF" w14:paraId="375218FA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4E1283A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s – prvky a jejich sloučeniny</w:t>
            </w:r>
          </w:p>
        </w:tc>
      </w:tr>
      <w:tr w:rsidR="009904AF" w14:paraId="55D60835" w14:textId="77777777">
        <w:tc>
          <w:tcPr>
            <w:tcW w:w="5103" w:type="dxa"/>
          </w:tcPr>
          <w:p w14:paraId="6395113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využívá názvosloví anorganické chemie při popisu sloučenin s-prvků. </w:t>
            </w:r>
          </w:p>
          <w:p w14:paraId="68C1BE5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s – prvky, zhodnotí jejich surovinové zdroje, výrobu, fyzikální a chemické vlastnosti, využití v praxi a vliv na životní prostředí</w:t>
            </w:r>
          </w:p>
          <w:p w14:paraId="6BAF461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znalosti o kovové vazbě k určení vlastností s-prvků</w:t>
            </w:r>
          </w:p>
          <w:p w14:paraId="3E21260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použije znalosti o MPS pro určení fyzikálních a chemických vlastností s-prvků</w:t>
            </w:r>
          </w:p>
          <w:p w14:paraId="18BC47E3" w14:textId="77777777" w:rsidR="009904AF" w:rsidRPr="00F5322C" w:rsidRDefault="00872BE1" w:rsidP="00F5322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zapíše a vyčíslí chemické rovnice vyjadřující hlavní reakce s-prvků a jejich sloučenin</w:t>
            </w:r>
          </w:p>
        </w:tc>
        <w:tc>
          <w:tcPr>
            <w:tcW w:w="5103" w:type="dxa"/>
          </w:tcPr>
          <w:p w14:paraId="0A1EA08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nepřechodné kovy a jejich vlastnosti</w:t>
            </w:r>
          </w:p>
          <w:p w14:paraId="5401962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charakteristika prvků I.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II. A skupiny</w:t>
            </w:r>
          </w:p>
          <w:p w14:paraId="5BE9ABE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alkalické kovy a jejich sloučeniny</w:t>
            </w:r>
          </w:p>
          <w:p w14:paraId="2E74D26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hořčík a vápník a jejich sloučeniny</w:t>
            </w:r>
          </w:p>
          <w:p w14:paraId="52B87B3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přechodná a stálá tvrdost vody a způsoby jejich odstraňování</w:t>
            </w:r>
          </w:p>
          <w:p w14:paraId="0A5B662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kovy alkalických zemin a jejich sloučeniny</w:t>
            </w:r>
          </w:p>
        </w:tc>
        <w:tc>
          <w:tcPr>
            <w:tcW w:w="4678" w:type="dxa"/>
          </w:tcPr>
          <w:p w14:paraId="6F6B1EC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elektrický proud v kovech</w:t>
            </w:r>
          </w:p>
          <w:p w14:paraId="7B891ACC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horniny a jejich vlastnosti</w:t>
            </w:r>
          </w:p>
        </w:tc>
      </w:tr>
      <w:tr w:rsidR="009904AF" w14:paraId="6A0D61DF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0F05BC1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 – prvky a jejich sloučeniny</w:t>
            </w:r>
          </w:p>
        </w:tc>
      </w:tr>
      <w:tr w:rsidR="009904AF" w14:paraId="4A795A84" w14:textId="77777777">
        <w:tc>
          <w:tcPr>
            <w:tcW w:w="5103" w:type="dxa"/>
          </w:tcPr>
          <w:p w14:paraId="1E70859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názvosloví anorganické chemie při popisu sloučenin p prvků</w:t>
            </w:r>
          </w:p>
          <w:p w14:paraId="5DC2136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významné zástupce p – prvků a jejich sloučeniny, zhodnotí jejich surovinové zdroje, využití v praxi a vliv na životní prostředí</w:t>
            </w:r>
          </w:p>
          <w:p w14:paraId="796F219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předvídá průběh typických reakcí vybraných p – prvků a jejich sloučenin</w:t>
            </w:r>
          </w:p>
          <w:p w14:paraId="3767BEF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zapíše a vyčíslí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rovnice vyjadřující základní reakce vybraných p – prvků a jejich sloučenin</w:t>
            </w:r>
          </w:p>
          <w:p w14:paraId="2217184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základní způsob přípravy, výrobu a využití vybraných p – prvků a některých významných sloučenin p – prvků </w:t>
            </w:r>
          </w:p>
          <w:p w14:paraId="6B0B14E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znalostí kvalitativní a kvantitativní analýzy k pochopení jejich praktického významu v anorganické chemii</w:t>
            </w:r>
          </w:p>
        </w:tc>
        <w:tc>
          <w:tcPr>
            <w:tcW w:w="5103" w:type="dxa"/>
          </w:tcPr>
          <w:p w14:paraId="232D320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 – prvky charakteristika jednotlivých skupin</w:t>
            </w:r>
          </w:p>
          <w:p w14:paraId="17E580E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halogeny, použití a významné sloučeniny halogenů</w:t>
            </w:r>
          </w:p>
          <w:p w14:paraId="5A8FCF0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kyslík a jeho sloučeniny</w:t>
            </w:r>
          </w:p>
          <w:p w14:paraId="5A060B9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síra a její sloučeniny</w:t>
            </w:r>
          </w:p>
          <w:p w14:paraId="34F7AE1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dusík, fosfor</w:t>
            </w:r>
          </w:p>
          <w:p w14:paraId="1CDDB8F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sloučeniny dusíku</w:t>
            </w:r>
          </w:p>
          <w:p w14:paraId="010CA53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sloučeniny fosforu </w:t>
            </w:r>
          </w:p>
          <w:p w14:paraId="5D2AA9C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uhlík </w:t>
            </w:r>
          </w:p>
          <w:p w14:paraId="48C155F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bezkyslíkaté a kyslíkaté sloučeniny uhlíku</w:t>
            </w:r>
          </w:p>
          <w:p w14:paraId="3C0B11D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křemík </w:t>
            </w:r>
          </w:p>
          <w:p w14:paraId="0FB902C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sloučeniny křemíku</w:t>
            </w:r>
          </w:p>
          <w:p w14:paraId="47AD898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sklo a sklářský průmysl</w:t>
            </w:r>
          </w:p>
          <w:p w14:paraId="6781E11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cín, olovo</w:t>
            </w:r>
          </w:p>
          <w:p w14:paraId="7CA4785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hliník</w:t>
            </w:r>
          </w:p>
          <w:p w14:paraId="4CAA2ED3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7D3208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3994C180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1AD02425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(nebezpečí kyselých dešťů v souvislostech - oxidy síry a dusíku)</w:t>
            </w:r>
          </w:p>
          <w:p w14:paraId="3E074E5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14:paraId="39557AEF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14:paraId="1F59EB0F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(vyhodnocení relevance a věrohodnosti informačních zdrojů a podávaných informací na témata např. chemických havárii, globálního oteplování či znečisťování životního prostředí)</w:t>
            </w:r>
          </w:p>
          <w:p w14:paraId="579B55D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7D383C0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Globální problémy, jejich příčiny a důsledky</w:t>
            </w:r>
          </w:p>
          <w:p w14:paraId="71645B45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(životní prostředí a udržitelný rozvoj</w:t>
            </w:r>
          </w:p>
          <w:p w14:paraId="320E47D9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skleníkový efekt)</w:t>
            </w:r>
          </w:p>
          <w:p w14:paraId="68E72B5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ochrana a tvorba životního prostředí</w:t>
            </w:r>
          </w:p>
          <w:p w14:paraId="0775BA5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ozon, skleníkové plyny, horniny a jejich vlastnosti, anorganická část půdy</w:t>
            </w:r>
          </w:p>
        </w:tc>
      </w:tr>
    </w:tbl>
    <w:p w14:paraId="2C92506C" w14:textId="77777777" w:rsidR="009904AF" w:rsidRDefault="009904AF"/>
    <w:p w14:paraId="04240A3E" w14:textId="77777777" w:rsidR="009904AF" w:rsidRDefault="00872BE1">
      <w:pPr>
        <w:rPr>
          <w:sz w:val="4"/>
          <w:szCs w:val="4"/>
        </w:rPr>
      </w:pPr>
      <w:r>
        <w:br w:type="page"/>
      </w:r>
    </w:p>
    <w:tbl>
      <w:tblPr>
        <w:tblStyle w:val="a0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9904AF" w14:paraId="06665D72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75A9992E" w14:textId="77777777" w:rsidR="009904AF" w:rsidRDefault="00872BE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Chemie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</w:tr>
      <w:tr w:rsidR="009904AF" w14:paraId="730E2F4F" w14:textId="77777777">
        <w:tc>
          <w:tcPr>
            <w:tcW w:w="5103" w:type="dxa"/>
            <w:vAlign w:val="center"/>
          </w:tcPr>
          <w:p w14:paraId="201B88E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5B5FB90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14:paraId="0249CA0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14:paraId="63D79CB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61A4318F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9904AF" w14:paraId="03506EC6" w14:textId="77777777">
        <w:trPr>
          <w:trHeight w:val="462"/>
        </w:trPr>
        <w:tc>
          <w:tcPr>
            <w:tcW w:w="14884" w:type="dxa"/>
            <w:gridSpan w:val="3"/>
            <w:vAlign w:val="center"/>
          </w:tcPr>
          <w:p w14:paraId="0239ED4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ANORGANICKÁ CHEMIE – Přechodné prvky a vnitřně přechodné prvky </w:t>
            </w:r>
          </w:p>
        </w:tc>
      </w:tr>
      <w:tr w:rsidR="009904AF" w14:paraId="269421FC" w14:textId="77777777">
        <w:tc>
          <w:tcPr>
            <w:tcW w:w="5103" w:type="dxa"/>
          </w:tcPr>
          <w:p w14:paraId="3FB65B5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názvosloví anorganické chemie při popisu sloučenin d a f prvků</w:t>
            </w:r>
          </w:p>
          <w:p w14:paraId="51DA753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významné zástupce d – prvků a jejich sloučeniny, zhodnotí jejich výskyt, výrobu, využití v praxi a vliv na životní prostředí</w:t>
            </w:r>
          </w:p>
          <w:p w14:paraId="44D05B2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výskyt a použití železa, mědi, stříbra, zinku a rtuti, zlata a platiny</w:t>
            </w:r>
          </w:p>
          <w:p w14:paraId="0846F27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zapíše výrobu významných kovů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reakcemi</w:t>
            </w:r>
          </w:p>
          <w:p w14:paraId="24D18C2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využije poznatky o složení a struktuře látek k určení fyzikálních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vlastností d - prvků </w:t>
            </w:r>
          </w:p>
          <w:p w14:paraId="15F9F5A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rozdíl mezi ušlechtilými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neušl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kovy </w:t>
            </w:r>
          </w:p>
          <w:p w14:paraId="3152DB5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znalostí základů kvalitativní a kvantitativní analýzy k pochopení jejich praktického významu v anorganické chemii</w:t>
            </w:r>
          </w:p>
          <w:p w14:paraId="52B49AB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předvídá a popíše typické reakce vybraných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slouč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d – prvků</w:t>
            </w:r>
          </w:p>
          <w:p w14:paraId="75A0A56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charakterizuje f – prvky, zhodnotí jejich surovinové zdroje, výrobu,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fyzikál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vlastnosti, využití v praxi a vliv na životní prostředí</w:t>
            </w:r>
          </w:p>
          <w:p w14:paraId="2EF6B72A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49DD903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a rozhodne, jak se chovat při konkrétní mimořádné události (např. při úniku jaderného záření do životního prostředí)</w:t>
            </w:r>
          </w:p>
        </w:tc>
        <w:tc>
          <w:tcPr>
            <w:tcW w:w="5103" w:type="dxa"/>
          </w:tcPr>
          <w:p w14:paraId="53F24C2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charakteristika d – prvků</w:t>
            </w:r>
          </w:p>
          <w:p w14:paraId="116104A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společné vlastnosti d – prvků</w:t>
            </w:r>
          </w:p>
          <w:p w14:paraId="51FD791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ušlechtilé a neušlechtilé kovy</w:t>
            </w:r>
          </w:p>
          <w:p w14:paraId="041BB7E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způsoby výroby d – prvků</w:t>
            </w:r>
          </w:p>
          <w:p w14:paraId="366A1FFC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059D9F2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color w:val="00FF00"/>
                <w:sz w:val="20"/>
                <w:szCs w:val="20"/>
              </w:rPr>
            </w:pPr>
          </w:p>
          <w:p w14:paraId="320AD2C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prvky triády železa a jejich sloučeniny</w:t>
            </w:r>
          </w:p>
          <w:p w14:paraId="64443F0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koordinační sloučeniny železa a mědi</w:t>
            </w:r>
          </w:p>
          <w:p w14:paraId="2932041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měď, stříbro, zlato a jejich sloučeniny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ab/>
            </w:r>
          </w:p>
          <w:p w14:paraId="7ED3FAC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zinek, kadmium, rtuť a jejich sloučeniny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ab/>
            </w:r>
          </w:p>
          <w:p w14:paraId="2548EAB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chemie f – prvků – základní poznatky</w:t>
            </w:r>
          </w:p>
          <w:p w14:paraId="7960D4A1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2CA0B2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lanthanoidy – surovinové zdroje, výroba, vlastnosti, využití v praxi a vliv na životní prostředí (radioaktivita)</w:t>
            </w:r>
          </w:p>
          <w:p w14:paraId="6C1A383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aktinoidy – surovinové zdroje, výroba, vlastnosti, využití v praxi a vliv na životní prostředí (uran, plutonium) </w:t>
            </w:r>
          </w:p>
          <w:p w14:paraId="44EBBBD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ochrana člověka za mimořádných událostí </w:t>
            </w:r>
          </w:p>
        </w:tc>
        <w:tc>
          <w:tcPr>
            <w:tcW w:w="4678" w:type="dxa"/>
          </w:tcPr>
          <w:p w14:paraId="229339D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14:paraId="051EF98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Seberegulace, organizační dovednosti,</w:t>
            </w:r>
          </w:p>
          <w:p w14:paraId="10574C4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efektivní řešení problémů</w:t>
            </w:r>
          </w:p>
          <w:p w14:paraId="00169F15" w14:textId="77777777" w:rsidR="009904AF" w:rsidRDefault="00872BE1">
            <w:pPr>
              <w:rPr>
                <w:b/>
                <w:i/>
              </w:rPr>
            </w:pPr>
            <w:r>
              <w:t>(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organizace práce vlastní nebo ve skupině při laboratorním cvičení – samostatné rozhodování při řešení problémů, disciplinovanost a ochota pomoci)</w:t>
            </w:r>
          </w:p>
          <w:p w14:paraId="7EE1A731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1D7F65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451252A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6AFAA65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(ochrana člověka a životního prostředí před škodlivými účinky jedovatých látek)</w:t>
            </w:r>
          </w:p>
          <w:p w14:paraId="2CCC3C3C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22FA18A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6854F98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1EF4C9E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2FF3001C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(ochrana člověka a životního prostředí před škodlivými účinky jaderného záření)</w:t>
            </w:r>
          </w:p>
          <w:p w14:paraId="1857ED7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14:paraId="003CD58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14:paraId="38D86ED7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(vyhodnocení relevance a věrohodnosti informačních zdrojů a podávaných informací k jaderné bezpečnosti)</w:t>
            </w:r>
          </w:p>
          <w:p w14:paraId="6220FCE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integrováno z Výchova ke zdraví</w:t>
            </w:r>
          </w:p>
        </w:tc>
      </w:tr>
      <w:tr w:rsidR="009904AF" w14:paraId="437AD087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1BE88D20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ORGANICKÁ CHEMIE - Uhlovodíky a jejich klasifikace</w:t>
            </w:r>
          </w:p>
        </w:tc>
      </w:tr>
      <w:tr w:rsidR="009904AF" w14:paraId="7F69CFC1" w14:textId="77777777">
        <w:trPr>
          <w:trHeight w:val="1180"/>
        </w:trPr>
        <w:tc>
          <w:tcPr>
            <w:tcW w:w="5103" w:type="dxa"/>
          </w:tcPr>
          <w:p w14:paraId="599EA4F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strukturu organ. sloučenin, odvodí vaznost atomu uhlíku a určí typy vazeb v 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org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sloučeninách</w:t>
            </w:r>
          </w:p>
          <w:p w14:paraId="362B23A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zhodnotí vlastnosti atomu uhlíku významné pro strukturu organických sloučenin</w:t>
            </w:r>
          </w:p>
          <w:p w14:paraId="3003463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pravidla systematického názvosloví organické chemie při popisu uhlovodíků</w:t>
            </w:r>
          </w:p>
          <w:p w14:paraId="08A9543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znalosti o průběhu organických reakcí na konkrétních zástupcích uhlovodíků</w:t>
            </w:r>
          </w:p>
          <w:p w14:paraId="6310B09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uhlovodíky a jejich významné zástupce, zhodnotí jejich surovinové zdroje, využití v praxi a vliv na životní prostředí</w:t>
            </w:r>
          </w:p>
          <w:p w14:paraId="1252D52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toxicitu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arenů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vysvětlí negativní působení uhlovodíků na životní prostředí (ropné havárie)</w:t>
            </w:r>
          </w:p>
          <w:p w14:paraId="0EC78279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6E51ED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rozhodne, jak se chovat při konkrétní mimořádné události (např. při úniku chemických látek do životního prostředí)</w:t>
            </w:r>
          </w:p>
          <w:p w14:paraId="6EDE0C5A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78CD380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14:paraId="509ACA9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klasifikace organických sloučenin a jejich reakcí </w:t>
            </w:r>
          </w:p>
          <w:p w14:paraId="5D5BBF3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adice, eliminace, substituce, přesmyk</w:t>
            </w:r>
          </w:p>
          <w:p w14:paraId="23C30363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B65AA1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klasifikace uhlovodíků </w:t>
            </w:r>
          </w:p>
          <w:p w14:paraId="563BB00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uhlovodíky – názvosloví </w:t>
            </w:r>
          </w:p>
          <w:p w14:paraId="4ADD4E7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alkany a cykloalkany a jejich názvosloví </w:t>
            </w:r>
          </w:p>
          <w:p w14:paraId="27190FF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příprava, fyzikální a chemické vlastnosti alkanů a cykloalkanů, </w:t>
            </w:r>
          </w:p>
          <w:p w14:paraId="0786488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konstituční řetězová izomerie, konformace</w:t>
            </w:r>
          </w:p>
          <w:p w14:paraId="459A308C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4745573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alkeny – názvosloví, geometrická izomerie</w:t>
            </w:r>
          </w:p>
          <w:p w14:paraId="4A2F58C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příprava alkenů,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fyzikál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vlastn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alkenů  </w:t>
            </w:r>
          </w:p>
          <w:p w14:paraId="156CCF6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alkyny - příprava a fyzikální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chem.vl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alkynů</w:t>
            </w:r>
          </w:p>
          <w:p w14:paraId="0A5DCD2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výroba a použití acetylenu,  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acetilidy</w:t>
            </w:r>
            <w:proofErr w:type="spellEnd"/>
          </w:p>
          <w:p w14:paraId="4B9535FA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644909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areny - názvosloví a klasifikace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arenů</w:t>
            </w:r>
            <w:proofErr w:type="spellEnd"/>
          </w:p>
          <w:p w14:paraId="7F6C93E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fyzikální a chemické vlastnosti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arenů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průmyslové využití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arenů</w:t>
            </w:r>
            <w:proofErr w:type="spellEnd"/>
          </w:p>
          <w:p w14:paraId="0371E51A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436EB92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ochrana člověka za mimořádných událostí</w:t>
            </w:r>
          </w:p>
          <w:p w14:paraId="09C1516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negativní působení „CH“ na životní prostředí</w:t>
            </w:r>
          </w:p>
          <w:p w14:paraId="585BABA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možné zneužití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arenů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(toluen)</w:t>
            </w:r>
          </w:p>
          <w:p w14:paraId="4FD55FCA" w14:textId="77777777" w:rsidR="009904AF" w:rsidRDefault="009904AF" w:rsidP="000B7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7C8A9B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7823A97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Globální problémy, jejich příčiny a důsledky</w:t>
            </w:r>
          </w:p>
          <w:p w14:paraId="0B285DB3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(životní prostředí a udržitelný rozvoj skleníkový efekt)</w:t>
            </w:r>
          </w:p>
          <w:p w14:paraId="269F4311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46DCAF0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1B328C50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7D3D8F75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t>(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vyčerpatelné energetické zdroje – fosilní suroviny, alternativní energetické zdroje) </w:t>
            </w:r>
          </w:p>
          <w:p w14:paraId="3DB576C3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7599E909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2C8DE213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5A26CAA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Životní prostředí ČR</w:t>
            </w:r>
          </w:p>
          <w:p w14:paraId="1D38EA52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(znečišťování životního prostředí z důvodu úniku ropných produktů při dopravních nehodách, neekologický aspekt spalování plastů, toxické působení omamných látek na lidský organismus)</w:t>
            </w:r>
          </w:p>
          <w:p w14:paraId="2B81FF1E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524E5A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ochrana a tvorba životního prostředí</w:t>
            </w:r>
          </w:p>
          <w:p w14:paraId="638A597B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ZE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– globální problémy</w:t>
            </w:r>
          </w:p>
          <w:p w14:paraId="4D97B786" w14:textId="77777777" w:rsidR="009904AF" w:rsidRDefault="009904AF">
            <w:pP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</w:pPr>
          </w:p>
          <w:p w14:paraId="5068627A" w14:textId="77777777" w:rsidR="009904AF" w:rsidRDefault="009904AF">
            <w:pP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</w:pPr>
          </w:p>
          <w:p w14:paraId="4F96B125" w14:textId="77777777" w:rsidR="009904AF" w:rsidRDefault="009904AF">
            <w:pP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</w:pPr>
          </w:p>
          <w:p w14:paraId="6316B593" w14:textId="77777777" w:rsidR="009904AF" w:rsidRDefault="009904AF">
            <w:pP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</w:pPr>
          </w:p>
          <w:p w14:paraId="7940C022" w14:textId="77777777" w:rsidR="009904AF" w:rsidRDefault="009904AF">
            <w:pP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</w:pPr>
          </w:p>
          <w:p w14:paraId="4417E298" w14:textId="77777777" w:rsidR="009904AF" w:rsidRDefault="009904AF">
            <w:pP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</w:pPr>
          </w:p>
          <w:p w14:paraId="635CC000" w14:textId="77777777" w:rsidR="009904AF" w:rsidRDefault="00872BE1">
            <w:pPr>
              <w:rPr>
                <w:rFonts w:ascii="Book Antiqua" w:eastAsia="Book Antiqua" w:hAnsi="Book Antiqua" w:cs="Book Antiqua"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i/>
                <w:sz w:val="20"/>
                <w:szCs w:val="20"/>
              </w:rPr>
              <w:t xml:space="preserve"> integrováno z Výchova ke zdraví</w:t>
            </w:r>
          </w:p>
          <w:p w14:paraId="783EB795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915CB70" w14:textId="77777777" w:rsidR="00F5322C" w:rsidRDefault="00F53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42A4859" w14:textId="77777777" w:rsidR="00F5322C" w:rsidRDefault="00F53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526752C" w14:textId="77777777" w:rsidR="00F5322C" w:rsidRDefault="00F532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9904AF" w14:paraId="49FD66DC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195416D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Deriváty uhlovodíků a jejich klasifikace</w:t>
            </w:r>
          </w:p>
        </w:tc>
      </w:tr>
      <w:tr w:rsidR="009904AF" w14:paraId="1246641B" w14:textId="77777777">
        <w:trPr>
          <w:trHeight w:val="1262"/>
        </w:trPr>
        <w:tc>
          <w:tcPr>
            <w:tcW w:w="5103" w:type="dxa"/>
          </w:tcPr>
          <w:p w14:paraId="195FF29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klasifikuje organické sloučeniny podle charakteristické funkční skupiny.</w:t>
            </w:r>
          </w:p>
          <w:p w14:paraId="10E98D0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aplikuje pravidla systematického názvosloví organické chemie při popisu organických sloučenin s možností využití triviálních názvů </w:t>
            </w:r>
          </w:p>
          <w:p w14:paraId="6AD5068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znalosti o průběhu organických reakcí na konkrétních zástupcích derivátů uhlovodíků</w:t>
            </w:r>
          </w:p>
          <w:p w14:paraId="0968954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deriváty uhlovodíků a jejich významné zástupce, zhodnotí jejich surovinové zdroje, využití v praxi a vliv na životní prostředí</w:t>
            </w:r>
          </w:p>
          <w:p w14:paraId="0C349B9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charakterizuje a klasifikuje halogenderiváty, </w:t>
            </w:r>
          </w:p>
          <w:p w14:paraId="5941C9E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jejich přípravu a fyzikální vlastnosti  </w:t>
            </w:r>
          </w:p>
          <w:p w14:paraId="4BEC22F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jednotlivých příkladech vysvětlí substituční a eliminační reakce halogenderivátů uhlovodíků</w:t>
            </w:r>
          </w:p>
          <w:p w14:paraId="3D05914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způsob výroby významných plastů</w:t>
            </w:r>
          </w:p>
          <w:p w14:paraId="19A42CB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poukáže na roli halogenderivátů při znečišťování živ. prostředí (DDT, freon, polychlorované bifenyly)</w:t>
            </w:r>
          </w:p>
          <w:p w14:paraId="4A531D2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charakterizuje dusíkaté deriváty uhlovodíků </w:t>
            </w:r>
          </w:p>
          <w:p w14:paraId="71912F8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metody přípravy a základní reakce nitrosloučenin a aminů </w:t>
            </w:r>
          </w:p>
        </w:tc>
        <w:tc>
          <w:tcPr>
            <w:tcW w:w="5103" w:type="dxa"/>
          </w:tcPr>
          <w:p w14:paraId="69D89B1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deriváty uhlovodíků </w:t>
            </w:r>
          </w:p>
          <w:p w14:paraId="35C2ADC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halogenderiváty - názvosloví, příprava, fyzikální a chemické vlastnosti, použití halogenderivátů</w:t>
            </w:r>
          </w:p>
          <w:p w14:paraId="08917EC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důkaz halogenu v 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org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sloučeninách</w:t>
            </w:r>
          </w:p>
          <w:p w14:paraId="50B8E60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dusíkaté deriváty</w:t>
            </w:r>
          </w:p>
          <w:p w14:paraId="605D05D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nitrosloučeniny - názvosloví, příprava, fyzikální vlastnosti, reakce a použití významných nitrosloučenin</w:t>
            </w:r>
          </w:p>
          <w:p w14:paraId="6BB6C40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aminy - názvosloví, příprava, vlastnosti, použití</w:t>
            </w:r>
          </w:p>
        </w:tc>
        <w:tc>
          <w:tcPr>
            <w:tcW w:w="4678" w:type="dxa"/>
          </w:tcPr>
          <w:p w14:paraId="5D8B2B1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3F00F69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Globální problémy, jejich příčiny a důsledky</w:t>
            </w:r>
          </w:p>
          <w:p w14:paraId="23009B2E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(životní prostředí a udržitelný rozvoj</w:t>
            </w:r>
          </w:p>
          <w:p w14:paraId="694E0083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- problematika znečišťování životního prostředí např. freony, polychlorovanými bifenyly)</w:t>
            </w:r>
          </w:p>
          <w:p w14:paraId="70768265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0D75509C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14:paraId="68A22425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Sociální komunikace</w:t>
            </w:r>
          </w:p>
          <w:p w14:paraId="2F51977A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(přesná a srozumitelná komunikace, obhajoba vlastního názoru, schopnost kompromisu, ohleduplnost, disciplinovanost)</w:t>
            </w:r>
          </w:p>
          <w:p w14:paraId="682CFCB5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20E7A05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ekologie, ochrana a tvorba životního prostředí</w:t>
            </w:r>
          </w:p>
          <w:p w14:paraId="70FF1BB8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05D75430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14:paraId="30C5701C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14:paraId="216A9E4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(vyhodnocení relevance a věrohodnosti informačních zdrojů a podávaných informací na témata např. chemických havárii, globálního oteplování či znečisťování životního prostředí)</w:t>
            </w:r>
          </w:p>
        </w:tc>
      </w:tr>
    </w:tbl>
    <w:p w14:paraId="317B2BA3" w14:textId="77777777" w:rsidR="009904AF" w:rsidRDefault="00872BE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jc w:val="both"/>
        <w:rPr>
          <w:rFonts w:ascii="Tahoma" w:eastAsia="Tahoma" w:hAnsi="Tahoma"/>
          <w:i/>
          <w:color w:val="000000"/>
          <w:sz w:val="4"/>
          <w:szCs w:val="4"/>
        </w:rPr>
      </w:pPr>
      <w:r>
        <w:br w:type="page"/>
      </w:r>
    </w:p>
    <w:tbl>
      <w:tblPr>
        <w:tblStyle w:val="a1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9904AF" w14:paraId="5C8F04A8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5D45DF29" w14:textId="77777777" w:rsidR="009904AF" w:rsidRDefault="00872BE1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lastRenderedPageBreak/>
              <w:t>Chemie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9904AF" w14:paraId="5E0839B4" w14:textId="77777777">
        <w:tc>
          <w:tcPr>
            <w:tcW w:w="5103" w:type="dxa"/>
            <w:vAlign w:val="center"/>
          </w:tcPr>
          <w:p w14:paraId="75B275EC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5A62D73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14:paraId="1CE75C2F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14:paraId="72C82C9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0462D16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9904AF" w14:paraId="503AE7AA" w14:textId="77777777">
        <w:trPr>
          <w:trHeight w:val="452"/>
        </w:trPr>
        <w:tc>
          <w:tcPr>
            <w:tcW w:w="14884" w:type="dxa"/>
            <w:gridSpan w:val="3"/>
            <w:vAlign w:val="center"/>
          </w:tcPr>
          <w:p w14:paraId="7C9A8DB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ORGANICKÁ CHEMIE – deriváty uhlovodíků a jejich klasifikace</w:t>
            </w:r>
          </w:p>
        </w:tc>
      </w:tr>
      <w:tr w:rsidR="009904AF" w14:paraId="6310119E" w14:textId="77777777">
        <w:tc>
          <w:tcPr>
            <w:tcW w:w="5103" w:type="dxa"/>
          </w:tcPr>
          <w:p w14:paraId="7ED6444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aplikuje pravidla systematického názvosloví organické chemie při popisu derivátů uhlovodíků s možností využití triviálních názvů </w:t>
            </w:r>
          </w:p>
          <w:p w14:paraId="7D06BB6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znalosti o průběhu organických reakcí na konkrétních zástupcích derivátů uhlovodíků</w:t>
            </w:r>
          </w:p>
          <w:p w14:paraId="065117D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rozčlení jednotlivé typy derivátů uhlovodíků, uvede jejich zástupce, zhodnotí jejich zdroje, využití a vliv na životní prostředí</w:t>
            </w:r>
          </w:p>
          <w:p w14:paraId="700C8BD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důsledky porušování trestného zákona související s činností pod vlivem návykových látek</w:t>
            </w:r>
          </w:p>
          <w:p w14:paraId="2C5C9C4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pravidla systematického názvosloví organické chemie při popisu derivátů uhlovodíků</w:t>
            </w:r>
          </w:p>
          <w:p w14:paraId="77E52BF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znalosti struktury derivátů uhlovodíků k určení průběhu chemických reakcí</w:t>
            </w:r>
          </w:p>
          <w:p w14:paraId="2DD53F9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zapíše reakce příprav významných derivátů uhlovodíků</w:t>
            </w:r>
          </w:p>
          <w:p w14:paraId="68F60E3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substituční, eliminační, a esterifikační a oxidační reakce alkoholů </w:t>
            </w:r>
          </w:p>
          <w:p w14:paraId="428C96A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základní reakce karboxylových kyselin, obzvláště jejich přeměny na funkční a substituční deriváty</w:t>
            </w:r>
          </w:p>
          <w:p w14:paraId="267C0E0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významné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hydroxykyseliny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aminokyseliny</w:t>
            </w:r>
          </w:p>
          <w:p w14:paraId="00333DC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využití významných alkoholů, fenolů,  etherů,  aldehydů, ketonů i karboxyl. kyselin v praxi</w:t>
            </w:r>
          </w:p>
        </w:tc>
        <w:tc>
          <w:tcPr>
            <w:tcW w:w="5103" w:type="dxa"/>
          </w:tcPr>
          <w:p w14:paraId="48D67C5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kyslíkaté deriváty - přehled</w:t>
            </w:r>
          </w:p>
          <w:p w14:paraId="676E2A5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hydroxysloučeniny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alkoholy a fenoly - názvosloví, příprava, výroba, fyzikální a chemické vlastnosti, použití alkoholů a fenolů</w:t>
            </w:r>
          </w:p>
          <w:p w14:paraId="085C48E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rizika ohrožující zdraví a jejich prevence</w:t>
            </w:r>
          </w:p>
          <w:p w14:paraId="5766210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ethery  - názvosloví, vlastnosti a použití</w:t>
            </w:r>
          </w:p>
          <w:p w14:paraId="040D281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karbonylové sloučeniny – aldehydy, ketony- názvosloví, příprava fyzikální a chemické vlastnosti, použití, význam aldehydů a ketonů</w:t>
            </w:r>
          </w:p>
          <w:p w14:paraId="07C6BB9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karboxylové kyseliny - klasifikace, názvosloví - výskyt, fyzikální a chemické vlastnosti, výroba a použití významných kyselin</w:t>
            </w:r>
          </w:p>
          <w:p w14:paraId="6E17582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funkční deriváty karboxylových kyselin (soli, estery, anhydridy, halogenidy, amidy) </w:t>
            </w:r>
          </w:p>
          <w:p w14:paraId="109E019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příprava, fyzikální vlastnosti a významné chemické reakce vybraných funk.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deriv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KK </w:t>
            </w:r>
          </w:p>
          <w:p w14:paraId="18B0293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substituční deriváty karboxylových kyselin (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halogenkyseliny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hydroxykyseliny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oxokyseliny, aminokyseliny)</w:t>
            </w:r>
          </w:p>
          <w:p w14:paraId="392A0CA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příprava, fyzikální vlastnosti a významné chemické reakce vybraných zástupců derivátů KK</w:t>
            </w:r>
          </w:p>
        </w:tc>
        <w:tc>
          <w:tcPr>
            <w:tcW w:w="4678" w:type="dxa"/>
          </w:tcPr>
          <w:p w14:paraId="1D335AAD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62A5EAF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327F567D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A25B700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73EA60AD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018BB959" w14:textId="77777777" w:rsidR="009904AF" w:rsidRDefault="00872BE1">
            <w:pP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i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  <w:t xml:space="preserve"> integrováno z Výchova ke zdraví</w:t>
            </w:r>
          </w:p>
          <w:p w14:paraId="68523F68" w14:textId="77777777" w:rsidR="009904AF" w:rsidRDefault="009904AF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36575BD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14:paraId="506B0AFD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Poznávání a rozvoj vlastní osobnosti</w:t>
            </w:r>
          </w:p>
          <w:p w14:paraId="35917B7B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(jak rozvíjet zdravý a bezpečný životní styl, rozhovory s žáky, navození a následné řešení vhodných chemických problémů, ohleduplnost, disciplinovanost)</w:t>
            </w:r>
          </w:p>
          <w:p w14:paraId="293AE2EB" w14:textId="77777777" w:rsidR="009904AF" w:rsidRDefault="009904AF"/>
          <w:p w14:paraId="532024E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14:paraId="13351328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14:paraId="762C9974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(vliv médií na zdravý životní styl člověka – zneužívání nebezpečných látek)</w:t>
            </w:r>
          </w:p>
          <w:p w14:paraId="2807F2A0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53F3A4CA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4505A9DB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0552138C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38C4A54C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6B061A5E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642E661B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</w:tc>
      </w:tr>
      <w:tr w:rsidR="009904AF" w14:paraId="391BDC7A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7A80C53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Heterocyklické sloučeniny</w:t>
            </w:r>
          </w:p>
        </w:tc>
      </w:tr>
      <w:tr w:rsidR="009904AF" w14:paraId="6462C1A7" w14:textId="77777777">
        <w:trPr>
          <w:trHeight w:val="1262"/>
        </w:trPr>
        <w:tc>
          <w:tcPr>
            <w:tcW w:w="5103" w:type="dxa"/>
          </w:tcPr>
          <w:p w14:paraId="7CE5FF0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roztřídí heterocyklické sloučeniny </w:t>
            </w:r>
          </w:p>
          <w:p w14:paraId="1E7566B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napíše vzorce, názvy významných heterocykl. sl.  </w:t>
            </w:r>
          </w:p>
          <w:p w14:paraId="18F1622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strukturu a odvodí vlastnosti heterocyklů</w:t>
            </w:r>
          </w:p>
          <w:p w14:paraId="7F4F417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základní zástupce této skupiny</w:t>
            </w:r>
          </w:p>
          <w:p w14:paraId="1E8E6CA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osvojí si význam purin.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pyrimidin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bází v NK </w:t>
            </w:r>
          </w:p>
          <w:p w14:paraId="58EA61E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uvede důsledky porušování trestného zákona související s výrobou a držením návykových látek a s činností pod jejich vlivem</w:t>
            </w:r>
          </w:p>
        </w:tc>
        <w:tc>
          <w:tcPr>
            <w:tcW w:w="5103" w:type="dxa"/>
          </w:tcPr>
          <w:p w14:paraId="32BBFAE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klasifikace heterocyklických sloučenin</w:t>
            </w:r>
          </w:p>
          <w:p w14:paraId="7095F53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struktura a vlastnosti heterocyklů (aromatický stav pětičlenných heterocyklů</w:t>
            </w:r>
          </w:p>
          <w:p w14:paraId="43EC414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chemické reakce významných pětičlenných a šestičlenných heterocyklů</w:t>
            </w:r>
          </w:p>
          <w:p w14:paraId="5990162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purinové a pyrimidinové báze </w:t>
            </w:r>
          </w:p>
          <w:p w14:paraId="07AFCC1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rizika ohrožující zdraví a jejich prevence</w:t>
            </w:r>
          </w:p>
          <w:p w14:paraId="7E34441F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6264FF3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76D5EC53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07D81E3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(působení jedů například alkaloidů na lidský organismus)</w:t>
            </w:r>
          </w:p>
          <w:p w14:paraId="090B2954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0C3D21BC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2043CED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 xml:space="preserve"> integrováno z Výchova ke zdraví </w:t>
            </w:r>
          </w:p>
        </w:tc>
      </w:tr>
      <w:tr w:rsidR="009904AF" w14:paraId="55BAF5C0" w14:textId="77777777">
        <w:trPr>
          <w:trHeight w:val="468"/>
        </w:trPr>
        <w:tc>
          <w:tcPr>
            <w:tcW w:w="14884" w:type="dxa"/>
            <w:gridSpan w:val="3"/>
            <w:vAlign w:val="center"/>
          </w:tcPr>
          <w:p w14:paraId="3BAC22AC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Syntetické makromolekulární látky</w:t>
            </w:r>
          </w:p>
        </w:tc>
      </w:tr>
      <w:tr w:rsidR="009904AF" w14:paraId="70404447" w14:textId="77777777">
        <w:trPr>
          <w:trHeight w:val="1180"/>
        </w:trPr>
        <w:tc>
          <w:tcPr>
            <w:tcW w:w="5103" w:type="dxa"/>
          </w:tcPr>
          <w:p w14:paraId="0072BBB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princip a doloží chemickými rovnicemi polymeraci, polyadici a polykondenzaci</w:t>
            </w:r>
          </w:p>
          <w:p w14:paraId="4C9823B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zapíše vznik plastů z monomerních jednotek.</w:t>
            </w:r>
          </w:p>
          <w:p w14:paraId="039EDAD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informace o významných zástupcích plastů, jejich využití v praxi a vlivu na životní prostředí</w:t>
            </w:r>
          </w:p>
          <w:p w14:paraId="003ECB6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vyjmenuje nejznámější syntetická vlákna a srovná jejich přednosti a nevýhody s vlákny přírodními</w:t>
            </w:r>
          </w:p>
        </w:tc>
        <w:tc>
          <w:tcPr>
            <w:tcW w:w="5103" w:type="dxa"/>
          </w:tcPr>
          <w:p w14:paraId="040E82C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syntetické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makromolekulekulární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látky</w:t>
            </w:r>
          </w:p>
          <w:p w14:paraId="3BBB6A3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polyadiční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produkty (plasty, eleastomery)</w:t>
            </w:r>
          </w:p>
          <w:p w14:paraId="1FE61C4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polykondenzační produkty (polyestery, polyamidy, fenoplasty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animoplasty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)</w:t>
            </w:r>
          </w:p>
        </w:tc>
        <w:tc>
          <w:tcPr>
            <w:tcW w:w="4678" w:type="dxa"/>
          </w:tcPr>
          <w:p w14:paraId="59D88DA3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63BE93FC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Životní prostředí ČR</w:t>
            </w:r>
          </w:p>
          <w:p w14:paraId="2140085C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(třídění odpadů – problematika nerozložitelnosti plastů v přírodě)</w:t>
            </w:r>
          </w:p>
          <w:p w14:paraId="308D74C9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DC601CF" w14:textId="77777777" w:rsidR="009904AF" w:rsidRDefault="009904AF">
            <w:pPr>
              <w:rPr>
                <w:b/>
                <w:i/>
              </w:rPr>
            </w:pPr>
          </w:p>
        </w:tc>
      </w:tr>
      <w:tr w:rsidR="009904AF" w14:paraId="444E92B3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6C884F1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Léčiva, pesticidy, barviva a detergenty</w:t>
            </w:r>
          </w:p>
        </w:tc>
      </w:tr>
      <w:tr w:rsidR="009904AF" w14:paraId="34B5425F" w14:textId="77777777">
        <w:tc>
          <w:tcPr>
            <w:tcW w:w="5103" w:type="dxa"/>
          </w:tcPr>
          <w:p w14:paraId="155EAE2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léčiva a uvede příklady návykových látek (hypnotika, sedativa, analgetika)</w:t>
            </w:r>
          </w:p>
          <w:p w14:paraId="6C4CC35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pojem pesticid a uvede pozitivní a negativní význam pesticidů na životní prostředí</w:t>
            </w:r>
          </w:p>
          <w:p w14:paraId="57EE0BD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barviva původní a syntetická, barevnost a příčiny barevnosti látek</w:t>
            </w:r>
          </w:p>
          <w:p w14:paraId="6249E67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detergenty, popíše výrobu mýdla a princip jeho čisticích účinků</w:t>
            </w:r>
          </w:p>
        </w:tc>
        <w:tc>
          <w:tcPr>
            <w:tcW w:w="5103" w:type="dxa"/>
          </w:tcPr>
          <w:p w14:paraId="481C350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léčiva</w:t>
            </w:r>
          </w:p>
          <w:p w14:paraId="7D2A614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pesticidy</w:t>
            </w:r>
          </w:p>
          <w:p w14:paraId="5DE2823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barviva</w:t>
            </w:r>
          </w:p>
          <w:p w14:paraId="55AA2C0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detergenty</w:t>
            </w:r>
          </w:p>
        </w:tc>
        <w:tc>
          <w:tcPr>
            <w:tcW w:w="4678" w:type="dxa"/>
          </w:tcPr>
          <w:p w14:paraId="7C68F823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14:paraId="62045BDC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Poznávání a rozvoj vlastní osobnosti</w:t>
            </w:r>
          </w:p>
          <w:p w14:paraId="5C44FE95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(jak rozvíjet zdravý a bezpečný životní styl, referát, využití internetu)</w:t>
            </w:r>
          </w:p>
          <w:p w14:paraId="5DE7770A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14:paraId="13CE9D77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14:paraId="787BA81B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(ochrana člověka a životního prostředí před škodlivými účinky pesticidů, práce s příbal. letáky</w:t>
            </w:r>
            <w:r>
              <w:rPr>
                <w:sz w:val="20"/>
                <w:szCs w:val="20"/>
              </w:rPr>
              <w:t>)</w:t>
            </w:r>
          </w:p>
          <w:p w14:paraId="3AED17C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výchova ke zdraví</w:t>
            </w:r>
          </w:p>
        </w:tc>
      </w:tr>
      <w:tr w:rsidR="009904AF" w14:paraId="6A180BAF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28C008A3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BIOCHEMIE - Lipidy</w:t>
            </w:r>
          </w:p>
        </w:tc>
      </w:tr>
      <w:tr w:rsidR="009904AF" w14:paraId="55002CA1" w14:textId="77777777">
        <w:trPr>
          <w:trHeight w:val="1180"/>
        </w:trPr>
        <w:tc>
          <w:tcPr>
            <w:tcW w:w="5103" w:type="dxa"/>
          </w:tcPr>
          <w:p w14:paraId="37853AC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lipidy a jejich biolog. funkci v 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org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</w:t>
            </w:r>
          </w:p>
          <w:p w14:paraId="0D2D987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objasní strukturu lipidů –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slouč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nezbytných pro důležité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procesy probíhající v lidském těle</w:t>
            </w:r>
          </w:p>
          <w:p w14:paraId="293F372B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vzorec triacylglycerolu</w:t>
            </w:r>
          </w:p>
          <w:p w14:paraId="793444F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uvede chemické složení,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vlastnsti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využití lipidů </w:t>
            </w:r>
          </w:p>
        </w:tc>
        <w:tc>
          <w:tcPr>
            <w:tcW w:w="5103" w:type="dxa"/>
          </w:tcPr>
          <w:p w14:paraId="6546712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lipidy – charakteristika a složení lipidů</w:t>
            </w:r>
          </w:p>
          <w:p w14:paraId="5A6EB7D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rozdělení a význam lipidů</w:t>
            </w:r>
          </w:p>
          <w:p w14:paraId="6490479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acylglyceroly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  <w:p w14:paraId="0E174F7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vosky</w:t>
            </w:r>
          </w:p>
          <w:p w14:paraId="2F4F3E8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složené lipidy </w:t>
            </w:r>
          </w:p>
        </w:tc>
        <w:tc>
          <w:tcPr>
            <w:tcW w:w="4678" w:type="dxa"/>
          </w:tcPr>
          <w:p w14:paraId="0E1E756C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418B6270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14:paraId="1B4C30FD" w14:textId="77777777" w:rsidR="009904AF" w:rsidRDefault="00872BE1">
            <w:r>
              <w:rPr>
                <w:rFonts w:ascii="Book Antiqua" w:eastAsia="Book Antiqua" w:hAnsi="Book Antiqua" w:cs="Book Antiqua"/>
                <w:sz w:val="20"/>
                <w:szCs w:val="20"/>
              </w:rPr>
              <w:t>(osobní zodpovědnost za svoji výživu, nadměrný příjem lipidů – využití informací ze sdělovacích prostředků)</w:t>
            </w:r>
          </w:p>
        </w:tc>
      </w:tr>
      <w:tr w:rsidR="009904AF" w14:paraId="2950A303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02BD0AB6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Sacharidy</w:t>
            </w:r>
          </w:p>
        </w:tc>
      </w:tr>
      <w:tr w:rsidR="009904AF" w14:paraId="1E1C7C54" w14:textId="77777777">
        <w:trPr>
          <w:trHeight w:val="1262"/>
        </w:trPr>
        <w:tc>
          <w:tcPr>
            <w:tcW w:w="5103" w:type="dxa"/>
          </w:tcPr>
          <w:p w14:paraId="158A7B1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a objasní biologické funkce sacharidů</w:t>
            </w:r>
          </w:p>
          <w:p w14:paraId="7CA0F96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napíše vzorce a uvede vlastnosti a význam základních monosacharidů </w:t>
            </w:r>
          </w:p>
          <w:p w14:paraId="468C81F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fyzikál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vlastnosti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sach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</w:t>
            </w:r>
          </w:p>
          <w:p w14:paraId="1761C3E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rovnicemi základní reakce glukosy</w:t>
            </w:r>
          </w:p>
          <w:p w14:paraId="1CA56E7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rozlišení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reduk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a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nereduk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sach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  <w:p w14:paraId="118B237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pozná vzorce, uvede vlastnosti a význam základních disacharidů </w:t>
            </w:r>
          </w:p>
          <w:p w14:paraId="21DB94F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princip důkazu škrobu roztokem jodu</w:t>
            </w:r>
          </w:p>
          <w:p w14:paraId="7FEDDB2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objasní strukturu polysacharidů – sloučenin nezbytných pro důležité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chem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procesy probíhající  lidském těle</w:t>
            </w:r>
          </w:p>
        </w:tc>
        <w:tc>
          <w:tcPr>
            <w:tcW w:w="5103" w:type="dxa"/>
          </w:tcPr>
          <w:p w14:paraId="62FD862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sacharidy – charakteristika, význam a rozdělení </w:t>
            </w:r>
          </w:p>
          <w:p w14:paraId="3310E42E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výskyt a vznik v přírodě</w:t>
            </w:r>
          </w:p>
          <w:p w14:paraId="2A0E9A4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monosacharidy – klasifikace, názvosloví</w:t>
            </w:r>
          </w:p>
          <w:p w14:paraId="0D410F9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lineární a cyklické formy monosacharidů</w:t>
            </w:r>
          </w:p>
          <w:p w14:paraId="13FF515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fyzikální a chemické vlastnosti monosacharidů </w:t>
            </w:r>
          </w:p>
          <w:p w14:paraId="44DF853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přehled významných monosacharidů</w:t>
            </w:r>
          </w:p>
          <w:p w14:paraId="4E0755D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charakteristika a vlastnosti oligosacharidů</w:t>
            </w:r>
          </w:p>
          <w:p w14:paraId="0A7418E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disacharidy </w:t>
            </w:r>
          </w:p>
          <w:p w14:paraId="22EC37E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charakteristika a rozdělení polysacharidů </w:t>
            </w:r>
          </w:p>
        </w:tc>
        <w:tc>
          <w:tcPr>
            <w:tcW w:w="4678" w:type="dxa"/>
          </w:tcPr>
          <w:p w14:paraId="5B2A490D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eukaryotní organismy – rostlinná buňka, fotosyntéza</w:t>
            </w:r>
          </w:p>
          <w:p w14:paraId="00415C48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67DE07D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14:paraId="061A0D4E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Poznávání a rozvoj vlastní osobnosti</w:t>
            </w:r>
          </w:p>
          <w:p w14:paraId="307D2ECC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(osobní zodpovědnost za svoji výživu, nadměrný příjem sacharidů – diabetes, diskuse se studenty, využití informací ze sdělovacích prostředků)</w:t>
            </w:r>
          </w:p>
          <w:p w14:paraId="4D790A3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BI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– výchova ke zdraví</w:t>
            </w:r>
          </w:p>
          <w:p w14:paraId="378901F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prokaryotní organismy – metabolismus</w:t>
            </w:r>
          </w:p>
        </w:tc>
      </w:tr>
      <w:tr w:rsidR="009904AF" w14:paraId="67971B1C" w14:textId="77777777">
        <w:trPr>
          <w:trHeight w:val="467"/>
        </w:trPr>
        <w:tc>
          <w:tcPr>
            <w:tcW w:w="14884" w:type="dxa"/>
            <w:gridSpan w:val="3"/>
            <w:vAlign w:val="center"/>
          </w:tcPr>
          <w:p w14:paraId="45DA6D12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Proteiny</w:t>
            </w:r>
          </w:p>
        </w:tc>
      </w:tr>
      <w:tr w:rsidR="009904AF" w14:paraId="0A8D5DC7" w14:textId="77777777">
        <w:tc>
          <w:tcPr>
            <w:tcW w:w="5103" w:type="dxa"/>
          </w:tcPr>
          <w:p w14:paraId="2AF7FDA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vzorce a uvede názvy vybraných AK</w:t>
            </w:r>
          </w:p>
          <w:p w14:paraId="06C9D80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klasifikuje AK</w:t>
            </w:r>
          </w:p>
          <w:p w14:paraId="0870D2B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klasifikuje bílkoviny a vysvětlí jejich funkci v 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org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</w:t>
            </w:r>
          </w:p>
          <w:p w14:paraId="6B50985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a vysvětlí vznik peptidů z AK </w:t>
            </w:r>
          </w:p>
          <w:p w14:paraId="0DF0FDA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určí jednotlivé druhy struktur bílkovin - sloučenin  nezbytných pro důležité chemické procesy probíhající v lidském těle</w:t>
            </w:r>
          </w:p>
          <w:p w14:paraId="713EA9A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rozdělí bílkoviny podle tvaru molekul, rozpustnosti a podle nebílkovinné složky</w:t>
            </w:r>
          </w:p>
          <w:p w14:paraId="0BFE82C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pojedná o zdravé výživě</w:t>
            </w:r>
          </w:p>
        </w:tc>
        <w:tc>
          <w:tcPr>
            <w:tcW w:w="5103" w:type="dxa"/>
          </w:tcPr>
          <w:p w14:paraId="3DEB8E0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proteiny (bílkoviny)</w:t>
            </w:r>
          </w:p>
          <w:p w14:paraId="10B4101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charakteristika a biologický význam</w:t>
            </w:r>
          </w:p>
          <w:p w14:paraId="66DAE82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aminokyseliny</w:t>
            </w:r>
          </w:p>
          <w:p w14:paraId="7708DBCF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peptidy</w:t>
            </w:r>
          </w:p>
          <w:p w14:paraId="29E5848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primární, sekundární struktura bílkovin</w:t>
            </w:r>
          </w:p>
          <w:p w14:paraId="6519A09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terciární, kvarterní struktura bílkovin </w:t>
            </w:r>
          </w:p>
          <w:p w14:paraId="23324BC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rozdělení a význam bílkovin </w:t>
            </w:r>
          </w:p>
          <w:p w14:paraId="5B929884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21F1DDC4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zdravý způsob života péče o zdraví</w:t>
            </w:r>
          </w:p>
        </w:tc>
        <w:tc>
          <w:tcPr>
            <w:tcW w:w="4678" w:type="dxa"/>
          </w:tcPr>
          <w:p w14:paraId="56D56B90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prokaryontní organismy – metabolismus, proteosyntéza</w:t>
            </w:r>
          </w:p>
          <w:p w14:paraId="548C5877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272AAF50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2B9460FD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765983FA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63290541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37BB7D22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14:paraId="2EBC581F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  <w:vertAlign w:val="superscript"/>
              </w:rPr>
              <w:t>1</w:t>
            </w: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 xml:space="preserve"> integrováno z Výchova ke zdraví</w:t>
            </w:r>
          </w:p>
        </w:tc>
      </w:tr>
      <w:tr w:rsidR="009904AF" w14:paraId="5543733E" w14:textId="77777777">
        <w:trPr>
          <w:trHeight w:val="454"/>
        </w:trPr>
        <w:tc>
          <w:tcPr>
            <w:tcW w:w="14884" w:type="dxa"/>
            <w:gridSpan w:val="3"/>
            <w:vAlign w:val="center"/>
          </w:tcPr>
          <w:p w14:paraId="6C535DD4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Nukleové kyseliny</w:t>
            </w:r>
          </w:p>
        </w:tc>
      </w:tr>
      <w:tr w:rsidR="009904AF" w14:paraId="58087606" w14:textId="77777777">
        <w:trPr>
          <w:trHeight w:val="1262"/>
        </w:trPr>
        <w:tc>
          <w:tcPr>
            <w:tcW w:w="5103" w:type="dxa"/>
          </w:tcPr>
          <w:p w14:paraId="17A8FAA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NK, uvede chemické složení a biologický význam DNA, RNA v organizmu</w:t>
            </w:r>
          </w:p>
          <w:p w14:paraId="48A4861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popíše nukleosidy, nukleotidy </w:t>
            </w:r>
          </w:p>
          <w:p w14:paraId="6AB86396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primární a sekundární strukturu DNA, RNA – sloučenin nezbytných pro důležité chemické procesy probíhající v organismech</w:t>
            </w:r>
          </w:p>
          <w:p w14:paraId="3ED165C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pojmy gen, genom, replikace</w:t>
            </w:r>
          </w:p>
        </w:tc>
        <w:tc>
          <w:tcPr>
            <w:tcW w:w="5103" w:type="dxa"/>
          </w:tcPr>
          <w:p w14:paraId="023A7FE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charakteristika NK a biologický význam NK</w:t>
            </w:r>
          </w:p>
          <w:p w14:paraId="1949770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složení nukleových kyselin</w:t>
            </w:r>
          </w:p>
          <w:p w14:paraId="3267B3D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nukleotid,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dinukleotid</w:t>
            </w:r>
            <w:proofErr w:type="spellEnd"/>
          </w:p>
          <w:p w14:paraId="4F6B125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struktura DNA</w:t>
            </w:r>
          </w:p>
          <w:p w14:paraId="59ABD8F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druhy a funkce RNA </w:t>
            </w:r>
          </w:p>
        </w:tc>
        <w:tc>
          <w:tcPr>
            <w:tcW w:w="4678" w:type="dxa"/>
          </w:tcPr>
          <w:p w14:paraId="30AF6681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molekulární genetika</w:t>
            </w:r>
          </w:p>
          <w:p w14:paraId="53FC367B" w14:textId="77777777" w:rsidR="009904AF" w:rsidRDefault="009904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14:paraId="0DC301CD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14:paraId="0D28C548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 důsledky</w:t>
            </w:r>
          </w:p>
          <w:p w14:paraId="70250A49" w14:textId="77777777" w:rsidR="009904AF" w:rsidRDefault="00872BE1">
            <w:r>
              <w:rPr>
                <w:rFonts w:ascii="Book Antiqua" w:eastAsia="Book Antiqua" w:hAnsi="Book Antiqua" w:cs="Book Antiqua"/>
                <w:sz w:val="20"/>
                <w:szCs w:val="20"/>
              </w:rPr>
              <w:t>(globální problémy lidstva v souvislosti s chemickými procesy)</w:t>
            </w:r>
          </w:p>
        </w:tc>
      </w:tr>
      <w:tr w:rsidR="009904AF" w14:paraId="6290E901" w14:textId="77777777">
        <w:trPr>
          <w:trHeight w:val="444"/>
        </w:trPr>
        <w:tc>
          <w:tcPr>
            <w:tcW w:w="14884" w:type="dxa"/>
            <w:gridSpan w:val="3"/>
            <w:vAlign w:val="center"/>
          </w:tcPr>
          <w:p w14:paraId="57A4A669" w14:textId="77777777" w:rsidR="009904AF" w:rsidRDefault="00872B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Enzymy, vitaminy a hormony</w:t>
            </w:r>
          </w:p>
        </w:tc>
      </w:tr>
      <w:tr w:rsidR="009904AF" w14:paraId="47E646E6" w14:textId="77777777">
        <w:tc>
          <w:tcPr>
            <w:tcW w:w="5103" w:type="dxa"/>
          </w:tcPr>
          <w:p w14:paraId="6C47A38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enzymy jako biokatalyzátory</w:t>
            </w:r>
          </w:p>
          <w:p w14:paraId="135A5069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mechanismus působení enzymů</w:t>
            </w:r>
          </w:p>
          <w:p w14:paraId="0ACB8D1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složení a strukturu enzymů – sloučenin nezbytných pro důležité chemické procesy probíhající v organismech</w:t>
            </w:r>
          </w:p>
          <w:p w14:paraId="3DF1312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definuje vitaminy, popíše zdroje a význam vitaminů pro lidský organizmus</w:t>
            </w:r>
          </w:p>
          <w:p w14:paraId="68F7980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vyjmenuje nejdůležitější vitaminy rozpustné v tucích a ve vodě, uvede jejich přírodní zdroje, oblast působení a projev jejich nedostatku</w:t>
            </w:r>
          </w:p>
          <w:p w14:paraId="7D90563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hormony a jejich funkce v organizmu</w:t>
            </w:r>
          </w:p>
          <w:p w14:paraId="2547E6E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ovlivňování metabolických procesů rozdílnou aktivitou enzymů nebo hormon.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regul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</w:t>
            </w:r>
          </w:p>
          <w:p w14:paraId="5272EA7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základní metabolické procesy a jejich význam</w:t>
            </w:r>
          </w:p>
        </w:tc>
        <w:tc>
          <w:tcPr>
            <w:tcW w:w="5103" w:type="dxa"/>
          </w:tcPr>
          <w:p w14:paraId="1D98AA73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enzymy jako biokatalyzátory </w:t>
            </w:r>
          </w:p>
          <w:p w14:paraId="04CFB681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enzymová katalýza a její mechanismus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ab/>
            </w:r>
          </w:p>
          <w:p w14:paraId="2F99133C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vitaminy rozpustné v tucích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ab/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ab/>
            </w:r>
          </w:p>
          <w:p w14:paraId="1E83AA4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vitamíny rozpustné ve vodě</w:t>
            </w:r>
          </w:p>
          <w:p w14:paraId="3C27681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hormony</w:t>
            </w:r>
          </w:p>
          <w:p w14:paraId="4ED00F98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ovlivňování metabolických procesů rozdílnou aktivitou enzymů nebo hormonální regulace </w:t>
            </w:r>
          </w:p>
          <w:p w14:paraId="1EF315A2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biochemie statická</w:t>
            </w:r>
          </w:p>
          <w:p w14:paraId="6E91B267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biochemie dynamická</w:t>
            </w:r>
          </w:p>
          <w:p w14:paraId="66760F5A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biogenní prvky a jejich význam</w:t>
            </w:r>
          </w:p>
          <w:p w14:paraId="5A37EC4D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biogenní sloučeniny a jejich význam</w:t>
            </w:r>
          </w:p>
          <w:p w14:paraId="2E712270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fyzikálně - chemické procesy živých soustav</w:t>
            </w:r>
          </w:p>
          <w:p w14:paraId="4542DBB5" w14:textId="77777777" w:rsidR="009904AF" w:rsidRDefault="00872BE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metabolismus</w:t>
            </w:r>
          </w:p>
        </w:tc>
        <w:tc>
          <w:tcPr>
            <w:tcW w:w="4678" w:type="dxa"/>
          </w:tcPr>
          <w:p w14:paraId="30F3915C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0B1C51C3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dovednosti, efektivní řešení problémů</w:t>
            </w:r>
          </w:p>
          <w:p w14:paraId="5879696D" w14:textId="77777777" w:rsidR="009904AF" w:rsidRDefault="00872BE1">
            <w:pPr>
              <w:rPr>
                <w:rFonts w:ascii="Book Antiqua" w:eastAsia="Book Antiqua" w:hAnsi="Book Antiqua" w:cs="Book Antiqua"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(celková péče o vlastní zdraví - vitamíny a hormony)</w:t>
            </w:r>
          </w:p>
          <w:p w14:paraId="44CE4E4B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99E68F7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0D2D9DC8" w14:textId="77777777" w:rsidR="009904AF" w:rsidRDefault="00872BE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2A0AB12A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(vyhodnocení relevance a věrohodnosti informačních zdrojů a podávaných informací např. na témata související s genetickým inženýrstvím)</w:t>
            </w:r>
          </w:p>
          <w:p w14:paraId="773B51E0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9C0F25D" w14:textId="77777777" w:rsidR="009904AF" w:rsidRDefault="00872BE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biologie člověka</w:t>
            </w:r>
          </w:p>
          <w:p w14:paraId="3A1EBA85" w14:textId="77777777" w:rsidR="009904AF" w:rsidRDefault="009904AF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14:paraId="683AC370" w14:textId="77777777" w:rsidR="009904AF" w:rsidRDefault="009904AF">
      <w:pPr>
        <w:pBdr>
          <w:top w:val="nil"/>
          <w:left w:val="nil"/>
          <w:bottom w:val="nil"/>
          <w:right w:val="nil"/>
          <w:between w:val="nil"/>
        </w:pBdr>
        <w:spacing w:before="280" w:after="125" w:line="288" w:lineRule="auto"/>
        <w:jc w:val="both"/>
        <w:rPr>
          <w:rFonts w:ascii="Tahoma" w:eastAsia="Tahoma" w:hAnsi="Tahoma"/>
          <w:i/>
          <w:color w:val="000000"/>
          <w:sz w:val="16"/>
          <w:szCs w:val="16"/>
        </w:rPr>
      </w:pPr>
    </w:p>
    <w:sectPr w:rsidR="009904AF">
      <w:headerReference w:type="default" r:id="rId11"/>
      <w:pgSz w:w="16837" w:h="11905" w:orient="landscape"/>
      <w:pgMar w:top="1435" w:right="851" w:bottom="1406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5F398" w14:textId="77777777" w:rsidR="000040E2" w:rsidRDefault="000040E2">
      <w:r>
        <w:separator/>
      </w:r>
    </w:p>
  </w:endnote>
  <w:endnote w:type="continuationSeparator" w:id="0">
    <w:p w14:paraId="363BC704" w14:textId="77777777" w:rsidR="000040E2" w:rsidRDefault="00004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6A2AB" w14:textId="77777777" w:rsidR="00872BE1" w:rsidRDefault="00872BE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end"/>
    </w:r>
  </w:p>
  <w:p w14:paraId="194B2DC0" w14:textId="77777777" w:rsidR="00872BE1" w:rsidRDefault="00872BE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922CA" w14:textId="77777777" w:rsidR="00872BE1" w:rsidRDefault="00872BE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D02546">
      <w:rPr>
        <w:rFonts w:eastAsia="Times New Roman" w:cs="Times New Roman"/>
        <w:noProof/>
        <w:color w:val="000000"/>
      </w:rPr>
      <w:t>126</w:t>
    </w:r>
    <w:r>
      <w:rPr>
        <w:rFonts w:eastAsia="Times New Roman" w:cs="Times New Roman"/>
        <w:color w:val="000000"/>
      </w:rPr>
      <w:fldChar w:fldCharType="end"/>
    </w:r>
  </w:p>
  <w:p w14:paraId="57F84811" w14:textId="77777777" w:rsidR="00872BE1" w:rsidRDefault="00872BE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F9C8D" w14:textId="77777777" w:rsidR="000040E2" w:rsidRDefault="000040E2">
      <w:r>
        <w:separator/>
      </w:r>
    </w:p>
  </w:footnote>
  <w:footnote w:type="continuationSeparator" w:id="0">
    <w:p w14:paraId="5B5C154B" w14:textId="77777777" w:rsidR="000040E2" w:rsidRDefault="00004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445FD" w14:textId="7DF2123B" w:rsidR="00872BE1" w:rsidRDefault="00872BE1">
    <w:pPr>
      <w:pBdr>
        <w:top w:val="nil"/>
        <w:left w:val="nil"/>
        <w:bottom w:val="nil"/>
        <w:right w:val="nil"/>
        <w:between w:val="nil"/>
      </w:pBdr>
      <w:tabs>
        <w:tab w:val="right" w:pos="9072"/>
        <w:tab w:val="right" w:pos="14884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 xml:space="preserve">ŠVP GV </w:t>
    </w:r>
    <w:r w:rsidR="005606D0">
      <w:rPr>
        <w:rFonts w:ascii="Tahoma" w:eastAsia="Tahoma" w:hAnsi="Tahoma"/>
        <w:color w:val="000000"/>
        <w:sz w:val="20"/>
        <w:szCs w:val="20"/>
      </w:rPr>
      <w:t xml:space="preserve">GATE </w:t>
    </w:r>
    <w:r>
      <w:rPr>
        <w:rFonts w:ascii="Tahoma" w:eastAsia="Tahoma" w:hAnsi="Tahoma"/>
        <w:color w:val="000000"/>
        <w:sz w:val="20"/>
        <w:szCs w:val="20"/>
      </w:rPr>
      <w:t>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Chemie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2775A" w14:textId="58956904" w:rsidR="00872BE1" w:rsidRDefault="00872BE1">
    <w:pPr>
      <w:pBdr>
        <w:top w:val="nil"/>
        <w:left w:val="nil"/>
        <w:bottom w:val="nil"/>
        <w:right w:val="nil"/>
        <w:between w:val="nil"/>
      </w:pBdr>
      <w:tabs>
        <w:tab w:val="left" w:pos="142"/>
        <w:tab w:val="right" w:pos="14742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>ŠVP GV</w:t>
    </w:r>
    <w:r w:rsidR="007125B6">
      <w:rPr>
        <w:rFonts w:ascii="Tahoma" w:eastAsia="Tahoma" w:hAnsi="Tahoma"/>
        <w:color w:val="000000"/>
        <w:sz w:val="20"/>
        <w:szCs w:val="20"/>
      </w:rPr>
      <w:t xml:space="preserve"> GATE</w:t>
    </w:r>
    <w:r>
      <w:rPr>
        <w:rFonts w:ascii="Tahoma" w:eastAsia="Tahoma" w:hAnsi="Tahoma"/>
        <w:color w:val="000000"/>
        <w:sz w:val="20"/>
        <w:szCs w:val="20"/>
      </w:rPr>
      <w:t xml:space="preserve"> 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Chemie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B6555"/>
    <w:multiLevelType w:val="multilevel"/>
    <w:tmpl w:val="862CC7DC"/>
    <w:lvl w:ilvl="0">
      <w:start w:val="1"/>
      <w:numFmt w:val="bullet"/>
      <w:pStyle w:val="kapitolaosnovy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7943995"/>
    <w:multiLevelType w:val="multilevel"/>
    <w:tmpl w:val="B53083E2"/>
    <w:lvl w:ilvl="0">
      <w:start w:val="1"/>
      <w:numFmt w:val="bullet"/>
      <w:pStyle w:val="odrka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56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3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4" w:hanging="226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" w15:restartNumberingAfterBreak="0">
    <w:nsid w:val="79C7265A"/>
    <w:multiLevelType w:val="multilevel"/>
    <w:tmpl w:val="E724E8F0"/>
    <w:lvl w:ilvl="0">
      <w:start w:val="1"/>
      <w:numFmt w:val="decimal"/>
      <w:pStyle w:val="odrk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407268742">
    <w:abstractNumId w:val="0"/>
  </w:num>
  <w:num w:numId="2" w16cid:durableId="414056739">
    <w:abstractNumId w:val="1"/>
  </w:num>
  <w:num w:numId="3" w16cid:durableId="1082684105">
    <w:abstractNumId w:val="2"/>
  </w:num>
  <w:num w:numId="4" w16cid:durableId="13126374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4AF"/>
    <w:rsid w:val="000040E2"/>
    <w:rsid w:val="000B7D32"/>
    <w:rsid w:val="002A4861"/>
    <w:rsid w:val="005606D0"/>
    <w:rsid w:val="005648EE"/>
    <w:rsid w:val="007125B6"/>
    <w:rsid w:val="00773C93"/>
    <w:rsid w:val="00872BE1"/>
    <w:rsid w:val="00923FA7"/>
    <w:rsid w:val="009904AF"/>
    <w:rsid w:val="00D02546"/>
    <w:rsid w:val="00D57E8E"/>
    <w:rsid w:val="00EB6BB3"/>
    <w:rsid w:val="00F5322C"/>
    <w:rsid w:val="00F5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19B1"/>
  <w15:docId w15:val="{E789816C-7F9B-41F2-94AF-6182FE00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rFonts w:eastAsia="Lucida Sans Unicode" w:cs="Tahoma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2B31A3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rsid w:val="0089699E"/>
    <w:pPr>
      <w:tabs>
        <w:tab w:val="num" w:pos="340"/>
        <w:tab w:val="num" w:pos="680"/>
      </w:tabs>
      <w:ind w:left="681" w:hanging="227"/>
    </w:p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character" w:customStyle="1" w:styleId="NormlnmezerymeziodstavciChar1">
    <w:name w:val="Normální mezery mezi odstavci Char1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character" w:styleId="slostrnky">
    <w:name w:val="page number"/>
    <w:basedOn w:val="Standardnpsmoodstavce"/>
    <w:rsid w:val="00367E61"/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yRMvpQtJTNU8JD+581LbvaqQhtQ==">AMUW2mUZ6j6eoSe4xSOyrL3QTktujOyLJSW2Ig67ON/MRw+HAAy6Bg/TFlAyKtv4qaMJUf2blF4QNOiTw1yea9ReKDpO9RHfJVIYfsKYvVv8Q8xrDEnLAxg=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4262</Words>
  <Characters>25146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orsagova</dc:creator>
  <cp:lastModifiedBy>Romana Orságová</cp:lastModifiedBy>
  <cp:revision>10</cp:revision>
  <dcterms:created xsi:type="dcterms:W3CDTF">2023-02-25T16:39:00Z</dcterms:created>
  <dcterms:modified xsi:type="dcterms:W3CDTF">2023-06-29T18:13:00Z</dcterms:modified>
</cp:coreProperties>
</file>