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890" w:rsidRDefault="006E522B" w:rsidP="006E522B">
      <w:pPr>
        <w:pStyle w:val="kapitola"/>
        <w:spacing w:before="0" w:after="0"/>
      </w:pPr>
      <w:bookmarkStart w:id="0" w:name="_Toc123861682"/>
      <w:r w:rsidRPr="006E522B">
        <w:t>Anglický jazyk</w:t>
      </w:r>
    </w:p>
    <w:bookmarkEnd w:id="0"/>
    <w:p w:rsid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Kód a název oboru vzdělání: </w:t>
      </w:r>
      <w:r w:rsidRPr="006E522B">
        <w:rPr>
          <w:rFonts w:ascii="Times New Roman" w:hAnsi="Times New Roman"/>
          <w:sz w:val="24"/>
          <w:szCs w:val="24"/>
        </w:rPr>
        <w:tab/>
      </w:r>
      <w:r w:rsidR="007E45BE" w:rsidRPr="007E45BE">
        <w:rPr>
          <w:rFonts w:ascii="Times New Roman" w:hAnsi="Times New Roman"/>
          <w:sz w:val="24"/>
          <w:szCs w:val="24"/>
        </w:rPr>
        <w:t>53-41-M/03 Praktická sestra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>Název školy:</w:t>
      </w:r>
      <w:r w:rsidRPr="006E522B">
        <w:rPr>
          <w:rFonts w:ascii="Times New Roman" w:hAnsi="Times New Roman"/>
          <w:sz w:val="24"/>
          <w:szCs w:val="24"/>
        </w:rPr>
        <w:tab/>
        <w:t xml:space="preserve">Gymnázium a SOŠZE Vyškov, příspěvková organizace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Název ŠVP: </w:t>
      </w:r>
      <w:r w:rsidRPr="006E522B">
        <w:rPr>
          <w:rFonts w:ascii="Times New Roman" w:hAnsi="Times New Roman"/>
          <w:sz w:val="24"/>
          <w:szCs w:val="24"/>
        </w:rPr>
        <w:tab/>
      </w:r>
      <w:r w:rsidR="007E45BE">
        <w:rPr>
          <w:rFonts w:ascii="Times New Roman" w:hAnsi="Times New Roman"/>
          <w:sz w:val="24"/>
          <w:szCs w:val="24"/>
        </w:rPr>
        <w:t>Praktická sestra</w:t>
      </w:r>
      <w:r w:rsidRPr="006E522B">
        <w:rPr>
          <w:rFonts w:ascii="Times New Roman" w:hAnsi="Times New Roman"/>
          <w:sz w:val="24"/>
          <w:szCs w:val="24"/>
        </w:rPr>
        <w:t xml:space="preserve"> 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Forma vzdělání: </w:t>
      </w:r>
      <w:r w:rsidRPr="006E522B">
        <w:rPr>
          <w:rFonts w:ascii="Times New Roman" w:hAnsi="Times New Roman"/>
          <w:sz w:val="24"/>
          <w:szCs w:val="24"/>
        </w:rPr>
        <w:tab/>
        <w:t>denní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Celkový počet hodin za studium: </w:t>
      </w:r>
      <w:r w:rsidRPr="006E522B">
        <w:rPr>
          <w:rFonts w:ascii="Times New Roman" w:hAnsi="Times New Roman"/>
          <w:sz w:val="24"/>
          <w:szCs w:val="24"/>
        </w:rPr>
        <w:tab/>
      </w:r>
      <w:r w:rsidR="00B21F1B">
        <w:rPr>
          <w:rFonts w:ascii="Times New Roman" w:hAnsi="Times New Roman"/>
          <w:sz w:val="24"/>
          <w:szCs w:val="24"/>
        </w:rPr>
        <w:t>4</w:t>
      </w:r>
      <w:r w:rsidR="00027B6C">
        <w:rPr>
          <w:rFonts w:ascii="Times New Roman" w:hAnsi="Times New Roman"/>
          <w:sz w:val="24"/>
          <w:szCs w:val="24"/>
        </w:rPr>
        <w:t>17</w:t>
      </w:r>
      <w:bookmarkStart w:id="1" w:name="_GoBack"/>
      <w:bookmarkEnd w:id="1"/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Datum platnosti od: </w:t>
      </w:r>
      <w:r w:rsidRPr="006E522B">
        <w:rPr>
          <w:rFonts w:ascii="Times New Roman" w:hAnsi="Times New Roman"/>
          <w:sz w:val="24"/>
          <w:szCs w:val="24"/>
        </w:rPr>
        <w:tab/>
        <w:t>1. 9. 201</w:t>
      </w:r>
      <w:r w:rsidR="00027B6C">
        <w:rPr>
          <w:rFonts w:ascii="Times New Roman" w:hAnsi="Times New Roman"/>
          <w:sz w:val="24"/>
          <w:szCs w:val="24"/>
        </w:rPr>
        <w:t>9</w:t>
      </w:r>
    </w:p>
    <w:p w:rsidR="00427CC3" w:rsidRDefault="00427CC3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F0265A" w:rsidRPr="00F0265A" w:rsidRDefault="00F0265A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F0265A">
        <w:rPr>
          <w:rFonts w:ascii="Times New Roman" w:hAnsi="Times New Roman"/>
          <w:b/>
          <w:bCs/>
          <w:sz w:val="26"/>
          <w:szCs w:val="26"/>
        </w:rPr>
        <w:t>Pojetí vyučovacího předmětu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Obecné cíle</w:t>
      </w:r>
    </w:p>
    <w:p w:rsidR="00E061D8" w:rsidRPr="00F0265A" w:rsidRDefault="00E061D8" w:rsidP="007E45BE">
      <w:pPr>
        <w:tabs>
          <w:tab w:val="left" w:pos="360"/>
        </w:tabs>
        <w:jc w:val="both"/>
        <w:rPr>
          <w:rFonts w:ascii="Times New Roman" w:hAnsi="Times New Roman"/>
        </w:rPr>
      </w:pPr>
      <w:r w:rsidRPr="00527328">
        <w:rPr>
          <w:rFonts w:ascii="Times New Roman" w:hAnsi="Times New Roman"/>
          <w:sz w:val="24"/>
        </w:rPr>
        <w:t xml:space="preserve">Cílem výuky anglického jazyka je poskytnout žákům nástroj komunikace při kontaktu s lidmi jiných národností v dnešním </w:t>
      </w:r>
      <w:r w:rsidR="00CD5CE7" w:rsidRPr="00527328">
        <w:rPr>
          <w:rFonts w:ascii="Times New Roman" w:hAnsi="Times New Roman"/>
          <w:sz w:val="24"/>
        </w:rPr>
        <w:t>globalizovaném světě.</w:t>
      </w:r>
      <w:r w:rsidRPr="00527328">
        <w:rPr>
          <w:rFonts w:ascii="Times New Roman" w:hAnsi="Times New Roman"/>
          <w:sz w:val="24"/>
        </w:rPr>
        <w:t xml:space="preserve"> Cílem jazykového vzdělávání je tedy výchova moderního člověka, schopného vnímat různorodost kultur a způsobů života, schopného tolerovat hodnoty jiných národů a rovněž schopného komunikovat a orientovat se v cizojazyčném prostředí, a tím zvýšit jeho konkurenceschopnost a mobilitu.</w:t>
      </w:r>
    </w:p>
    <w:p w:rsidR="00E061D8" w:rsidRPr="00F0265A" w:rsidRDefault="00E061D8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Charakteristika učiva</w:t>
      </w:r>
    </w:p>
    <w:p w:rsidR="00E061D8" w:rsidRPr="00527328" w:rsidRDefault="00E061D8" w:rsidP="007E45BE">
      <w:pPr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Vyučovací předmět AJ se vyučuje jako samostatný předmět v prvním až čtvrtém ročníku. Jeho obsahem je naplňování očekávaných výstupů vzdělávacího oboru cizí jazyk a souvisejících tematických okruhů průřezových témat rámcového vzdělávacího programu pro střední odborné vzdělávání. Výuka je zaměřena na systematické rozšiřování a prohlubování znalostí, dovedností a návyků získaných v průběhu základního vzdělávání. Vede žáky k osvojení praktických dovedností receptivních a produktivních. Nedílnou součástí učiva je rovněž z</w:t>
      </w:r>
      <w:r w:rsidR="00601C44" w:rsidRPr="00527328">
        <w:rPr>
          <w:rFonts w:ascii="Times New Roman" w:hAnsi="Times New Roman"/>
          <w:sz w:val="24"/>
        </w:rPr>
        <w:t xml:space="preserve">ískání </w:t>
      </w:r>
      <w:r w:rsidRPr="00527328">
        <w:rPr>
          <w:rFonts w:ascii="Times New Roman" w:hAnsi="Times New Roman"/>
          <w:sz w:val="24"/>
        </w:rPr>
        <w:t>rozhledu o ČR a angli</w:t>
      </w:r>
      <w:r w:rsidR="008530F7" w:rsidRPr="00527328">
        <w:rPr>
          <w:rFonts w:ascii="Times New Roman" w:hAnsi="Times New Roman"/>
          <w:sz w:val="24"/>
        </w:rPr>
        <w:t>cky mluvících zemí</w:t>
      </w:r>
      <w:r w:rsidR="00CD5CE7" w:rsidRPr="00527328">
        <w:rPr>
          <w:rFonts w:ascii="Times New Roman" w:hAnsi="Times New Roman"/>
          <w:sz w:val="24"/>
        </w:rPr>
        <w:t>ch</w:t>
      </w:r>
      <w:r w:rsidR="008530F7" w:rsidRPr="00527328">
        <w:rPr>
          <w:rFonts w:ascii="Times New Roman" w:hAnsi="Times New Roman"/>
          <w:sz w:val="24"/>
        </w:rPr>
        <w:t>.</w:t>
      </w:r>
    </w:p>
    <w:p w:rsidR="007E45BE" w:rsidRPr="007E45BE" w:rsidRDefault="007E45BE" w:rsidP="007E45BE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45BE">
        <w:rPr>
          <w:rFonts w:ascii="Times New Roman" w:hAnsi="Times New Roman"/>
          <w:b/>
          <w:bCs/>
          <w:sz w:val="24"/>
          <w:szCs w:val="24"/>
        </w:rPr>
        <w:t>Pojetí výuky</w:t>
      </w:r>
    </w:p>
    <w:p w:rsidR="007E45BE" w:rsidRDefault="007E45BE" w:rsidP="007E45BE">
      <w:pPr>
        <w:jc w:val="both"/>
      </w:pPr>
      <w:r w:rsidRPr="007E45BE">
        <w:rPr>
          <w:rFonts w:ascii="Times New Roman" w:hAnsi="Times New Roman"/>
          <w:sz w:val="24"/>
        </w:rPr>
        <w:t>Výuka AJ navazuje na znalosti a dovednosti získané na ZŠ. Při výuce jsou využívány učebnice, cizojazyčné časopisy, internetové zdroje a jiné audiovizuální pomůcky. Zařazovány jsou i referáty a osobní příspěvky žáků. Metody používané ve výuce směřují k propojení školního prostředí s prostředím mimoškolním tak, aby si žáci uvědomovali možnosti praktického použití vědomostí a dovedností získávaných ve škole. Ve výuce je rovnoměrně zastoupen nácvik receptivních i produktivních dovedností a schopností s důrazem na aktivní samostatnou činnost žáků.</w:t>
      </w:r>
    </w:p>
    <w:p w:rsidR="005C6C19" w:rsidRPr="00B21F1B" w:rsidRDefault="005C6C19" w:rsidP="005C6C19">
      <w:pPr>
        <w:pStyle w:val="Styl2"/>
      </w:pPr>
      <w:r w:rsidRPr="00B21F1B">
        <w:t>Hodnocení výsledků žáků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ústní a písemné zkoušení dílčí a souhrnné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didaktický test 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slohová práce </w:t>
      </w:r>
    </w:p>
    <w:p w:rsidR="005C6C19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poslechový test</w:t>
      </w:r>
    </w:p>
    <w:p w:rsidR="007E45BE" w:rsidRPr="007E45BE" w:rsidRDefault="007E45BE" w:rsidP="007E45BE">
      <w:pPr>
        <w:spacing w:after="0" w:line="240" w:lineRule="auto"/>
        <w:ind w:left="66"/>
        <w:jc w:val="both"/>
        <w:rPr>
          <w:rFonts w:ascii="Times New Roman" w:hAnsi="Times New Roman"/>
          <w:sz w:val="24"/>
        </w:rPr>
      </w:pPr>
      <w:r w:rsidRPr="007E45BE">
        <w:rPr>
          <w:rFonts w:ascii="Times New Roman" w:hAnsi="Times New Roman"/>
          <w:sz w:val="24"/>
        </w:rPr>
        <w:t>Hodnocení výsledků žáků je pojato jako důležitý ukazatel efektivity jazykového vzdělávání. Důraz je kladen na pozitivní hodnocení a motivaci.</w:t>
      </w:r>
    </w:p>
    <w:p w:rsidR="00E74C47" w:rsidRPr="00B21F1B" w:rsidRDefault="00E74C47" w:rsidP="00614B6F">
      <w:pPr>
        <w:spacing w:after="0" w:line="240" w:lineRule="auto"/>
        <w:ind w:left="894"/>
        <w:jc w:val="both"/>
        <w:rPr>
          <w:rFonts w:ascii="Times New Roman" w:hAnsi="Times New Roman"/>
          <w:sz w:val="24"/>
          <w:szCs w:val="24"/>
        </w:rPr>
      </w:pPr>
    </w:p>
    <w:p w:rsidR="00E061D8" w:rsidRPr="00C53F01" w:rsidRDefault="00E061D8" w:rsidP="00C53F01">
      <w:pPr>
        <w:tabs>
          <w:tab w:val="left" w:pos="360"/>
        </w:tabs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C53F01">
        <w:rPr>
          <w:rFonts w:ascii="Times New Roman" w:hAnsi="Times New Roman"/>
          <w:b/>
          <w:bCs/>
          <w:sz w:val="24"/>
          <w:szCs w:val="24"/>
        </w:rPr>
        <w:t>Přínos předmětu pro plnění klíčových kompetencí, průřezových témat a mezipředmětových vztahů</w:t>
      </w:r>
    </w:p>
    <w:p w:rsidR="00E061D8" w:rsidRPr="00527328" w:rsidRDefault="00E061D8" w:rsidP="007E45BE">
      <w:pPr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Vyvážené zastoupení receptivních a produktivních aktivit společně s využitím široké škály forem a m</w:t>
      </w:r>
      <w:r w:rsidR="005B6064" w:rsidRPr="00527328">
        <w:rPr>
          <w:rFonts w:ascii="Times New Roman" w:hAnsi="Times New Roman"/>
          <w:sz w:val="24"/>
        </w:rPr>
        <w:t>etod práce, jako jsou například</w:t>
      </w:r>
      <w:r w:rsidRPr="00527328">
        <w:rPr>
          <w:rFonts w:ascii="Times New Roman" w:hAnsi="Times New Roman"/>
          <w:sz w:val="24"/>
        </w:rPr>
        <w:t xml:space="preserve"> čtení, poslech, psaní, rozhovor, práce s internetovými zdroji, práce s</w:t>
      </w:r>
      <w:r w:rsidR="005B6064" w:rsidRPr="00527328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informacemi</w:t>
      </w:r>
      <w:r w:rsidR="005B6064" w:rsidRPr="00527328">
        <w:rPr>
          <w:rFonts w:ascii="Times New Roman" w:hAnsi="Times New Roman"/>
          <w:sz w:val="24"/>
        </w:rPr>
        <w:t xml:space="preserve"> </w:t>
      </w:r>
      <w:r w:rsidRPr="00527328">
        <w:rPr>
          <w:rFonts w:ascii="Times New Roman" w:hAnsi="Times New Roman"/>
          <w:sz w:val="24"/>
        </w:rPr>
        <w:t>atd. umožňuje rozvoj klíčových kompetencí a zapojení průřezových témat.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Klíčové kompetence</w:t>
      </w:r>
    </w:p>
    <w:p w:rsidR="00D76965" w:rsidRDefault="006A7084" w:rsidP="00E31BFE">
      <w:pPr>
        <w:pStyle w:val="pprava"/>
      </w:pPr>
      <w:r w:rsidRPr="00F0265A">
        <w:rPr>
          <w:b/>
          <w:color w:val="000000"/>
        </w:rPr>
        <w:t xml:space="preserve">kompetence k učení, </w:t>
      </w:r>
      <w:r w:rsidRPr="00F0265A">
        <w:rPr>
          <w:color w:val="000000"/>
        </w:rPr>
        <w:t>tzn.</w:t>
      </w:r>
      <w:r w:rsidRPr="00F0265A">
        <w:rPr>
          <w:b/>
          <w:color w:val="000000"/>
        </w:rPr>
        <w:t xml:space="preserve"> </w:t>
      </w:r>
      <w:r w:rsidRPr="00F0265A">
        <w:rPr>
          <w:color w:val="000000"/>
        </w:rPr>
        <w:t xml:space="preserve">jsou využívány výchovné a vzdělávací strategie, které žákům </w:t>
      </w:r>
      <w:r w:rsidRPr="006A7084">
        <w:t>umožňují chápat důležitost schopnosti komunikovat anglicky pro další studium i praktický život, propojovat probraná témata a jazykové jevy, samostatně vyhledávat nástroje k odstraňování problémů při komunikaci v anglickém jazyce</w:t>
      </w:r>
    </w:p>
    <w:p w:rsidR="005A04ED" w:rsidRDefault="006A7084" w:rsidP="00E31BFE">
      <w:pPr>
        <w:pStyle w:val="pprava"/>
      </w:pPr>
      <w:r w:rsidRPr="006A7084">
        <w:t>učitel motivuje žáky k učení zařazováním námětů, které odpovídají věku a zájmům žáků a vybírá slovní zásobu, která je častá v běžné, každodenní mluvě; vede tak žáky k vidění souvislostí mezi naučeným a jeho praktickým využitím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řešení problémů,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řešit problémové situace v cizojazyčném prostředí, nebát se mluvit anglicky s cizincem, opsat obsah myšlenky, popřípadě použít nonverbálních prostředků k vyjádření se, chybí-li slovní zásoba</w:t>
      </w:r>
    </w:p>
    <w:p w:rsidR="00E74C4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 zadávání úkolů odkazuje také na další informační materiály;</w:t>
      </w:r>
      <w:r w:rsidR="005A04ED">
        <w:t xml:space="preserve">  </w:t>
      </w:r>
      <w:r w:rsidRPr="005A04ED">
        <w:t>zařazuje do hodin úlohy a náměty do diskusí, při kterých žáci využívají znalosti z jiných předmětů a rozhodují se pro vlastní řešení úkolů</w:t>
      </w:r>
    </w:p>
    <w:p w:rsidR="008530F7" w:rsidRDefault="008530F7" w:rsidP="00E31BFE">
      <w:pPr>
        <w:pStyle w:val="pprava"/>
      </w:pPr>
      <w:r w:rsidRPr="005A04ED">
        <w:t xml:space="preserve">vyžaduje od žáků zachytit podstatu obsahu čtených a slyšených textů s novou slovní zásobou, učí je </w:t>
      </w:r>
      <w:r w:rsidR="005157CE" w:rsidRPr="005A04ED">
        <w:t>rozlišovat hlavní od vedlejšího</w:t>
      </w:r>
      <w:r w:rsidR="005A04ED">
        <w:t xml:space="preserve"> 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komunikativní, </w:t>
      </w:r>
      <w:r w:rsidRPr="005A04ED">
        <w:t>tzn. 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porozumět sdělením v anglickém jazyce, formulovat své myšlenky srozumitelně a souvisle, využívat dovednosti osvojené v anglickém jazyce k navázání a udržení kontaktu či vztahu, aktivně se účastnit rozhovorů, formulovat a obhajovat své názory a respektovat názory druhých, sdělit své myšlenky pro daný účel vhodnou písemnou formou</w:t>
      </w:r>
    </w:p>
    <w:p w:rsidR="008530F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podporuje sebejistotu žáků při mluvení vedením diskusí na dané téma v jednoduché angličtině; vybírá témata článků a dialogů, která žáky zaujmou a stim</w:t>
      </w:r>
      <w:r w:rsidR="005B6064" w:rsidRPr="005A04ED">
        <w:t>ulují k vyjádření svých názorů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občanské kompetence,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poznávat kulturu, historii a současnost v anglicky mluvících zemích, získat představu o zvycích a tradicích v anglicky mluvících zemích a porovnávat je s našimi zvyky, získávat znalosti o ekologické a en</w:t>
      </w:r>
      <w:r w:rsidR="007B562B" w:rsidRPr="005A04ED">
        <w:t>vironmentální problematice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přizpůsobuje náročnost cvičení schopnostem všech žáků a dává prostor k uplatnění jak žákům talentovaným tak žákům s poruchami učení; zadává úkoly do dvojic nebo menších skupin, vyžaduje od žáků vzájemnou aktivní spolupráci při jejich zpracování; zařazuje do výuky příběhy lidí z různých kultur, v diskusích nad jejich životním stylem vede žáky k respektování</w:t>
      </w:r>
      <w:r w:rsidRPr="005A04ED">
        <w:rPr>
          <w:color w:val="231F20"/>
        </w:rPr>
        <w:t xml:space="preserve"> </w:t>
      </w:r>
      <w:r w:rsidRPr="005A04ED">
        <w:t>názorů, postojů a způsobu života jiných; zařazuje do výuky aktuální témata z oblasti veřejného život</w:t>
      </w:r>
      <w:r w:rsidR="007B562B" w:rsidRPr="005A04ED">
        <w:t xml:space="preserve">a 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pracovnímu uplatnění, </w:t>
      </w:r>
      <w:r w:rsidRPr="005A04ED">
        <w:t>tzn. žák</w:t>
      </w:r>
      <w:r w:rsidRPr="005A04ED">
        <w:rPr>
          <w:b/>
        </w:rPr>
        <w:t xml:space="preserve"> </w:t>
      </w:r>
      <w:r w:rsidRPr="005A04ED">
        <w:t xml:space="preserve">má kladný postoj ke vzdělávání a vlastní profesní budoucnosti, stanovuje si cíle a priority podle svých osobních </w:t>
      </w:r>
      <w:r w:rsidRPr="005A04ED">
        <w:lastRenderedPageBreak/>
        <w:t>schopností a životních podmínek, efektivně se adaptuje na měnící se životní podmínky, přejímá svěřené úkoly a aktivně pracuje v</w:t>
      </w:r>
      <w:r w:rsidR="00E74C47">
        <w:t> </w:t>
      </w:r>
      <w:r w:rsidRPr="005A04ED">
        <w:t>týmu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zadává žákům samostatnou práci se stanoveným termínem, čímž je vede k organizaci vlastní práce v daném časovém limitu; poukazuje na cíle jednotlivých lekcí, aby žáci viděli svůj potenciální pokrok v učen</w:t>
      </w:r>
      <w:r w:rsidR="005157CE" w:rsidRPr="005A04ED">
        <w:t>í, ale také své rezervy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využívat prostředky ICT, </w:t>
      </w:r>
      <w:r w:rsidRPr="005A04ED">
        <w:t>tzn.</w:t>
      </w:r>
      <w:r w:rsidRPr="005A04ED">
        <w:rPr>
          <w:b/>
        </w:rPr>
        <w:t xml:space="preserve"> </w:t>
      </w:r>
      <w:r w:rsidR="005157CE" w:rsidRPr="005A04ED">
        <w:t xml:space="preserve">žák </w:t>
      </w:r>
      <w:r w:rsidRPr="005A04ED">
        <w:t>vyhledá informace</w:t>
      </w:r>
      <w:r w:rsidRPr="005A04ED">
        <w:rPr>
          <w:b/>
        </w:rPr>
        <w:t xml:space="preserve"> </w:t>
      </w:r>
      <w:r w:rsidRPr="005A04ED">
        <w:t>na internetu,</w:t>
      </w:r>
      <w:r w:rsidRPr="005A04ED">
        <w:rPr>
          <w:b/>
        </w:rPr>
        <w:t xml:space="preserve"> </w:t>
      </w:r>
      <w:r w:rsidRPr="005A04ED">
        <w:t>pracuje s nimi a s pomocí výpočetní techniky je vyhodnocuje a uplatňuje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zařazuje do hodin psaní fiktivních e-mailů, žáci se učí komunikovat anglicky také prostřednictvím elektronické pošty; využívá ve výuce audiovizuální techniku a různé mediální zdroje, aby se žáci setkali a pracovali s informacemi zprostředkovanými jin</w:t>
      </w:r>
      <w:r w:rsidR="005157CE" w:rsidRPr="005A04ED">
        <w:t>ak než prostřednictvím učebnice</w:t>
      </w:r>
    </w:p>
    <w:p w:rsidR="00E061D8" w:rsidRPr="00E31BFE" w:rsidRDefault="00E061D8" w:rsidP="00E31BFE">
      <w:pPr>
        <w:pStyle w:val="pprava"/>
      </w:pPr>
      <w:r w:rsidRPr="00E31BFE">
        <w:rPr>
          <w:b/>
        </w:rPr>
        <w:t xml:space="preserve">kompetence odborné, </w:t>
      </w:r>
      <w:r w:rsidRPr="00E31BFE">
        <w:t>tzn.</w:t>
      </w:r>
      <w:r w:rsidRPr="00E31BFE">
        <w:rPr>
          <w:b/>
        </w:rPr>
        <w:t xml:space="preserve"> </w:t>
      </w:r>
      <w:r w:rsidRPr="00E31BFE">
        <w:t>jsou využívány výchovné a vzdělávací strategie, které</w:t>
      </w:r>
      <w:r w:rsidRPr="00E31BFE">
        <w:rPr>
          <w:b/>
        </w:rPr>
        <w:t xml:space="preserve"> </w:t>
      </w:r>
      <w:r w:rsidRPr="00E31BFE">
        <w:t>žákům umožňují efektivně řešit základní odborné problémy v cizojazyčném prostředí</w:t>
      </w:r>
      <w:r w:rsidR="005157CE" w:rsidRPr="00E31BFE">
        <w:t>.</w:t>
      </w: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color w:val="000000"/>
          <w:sz w:val="24"/>
          <w:szCs w:val="24"/>
        </w:rPr>
      </w:pP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517799056"/>
      <w:r w:rsidRPr="00E31BFE">
        <w:rPr>
          <w:rFonts w:ascii="Times New Roman" w:hAnsi="Times New Roman"/>
          <w:b/>
          <w:bCs/>
          <w:sz w:val="24"/>
          <w:szCs w:val="24"/>
        </w:rPr>
        <w:t>Vyučovacím předmětem se prolínají průřezová témata</w:t>
      </w:r>
    </w:p>
    <w:p w:rsidR="005A04ED" w:rsidRPr="00E31BFE" w:rsidRDefault="005A04ED" w:rsidP="005A04ED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Občan v demokratické společnosti</w:t>
      </w:r>
    </w:p>
    <w:p w:rsidR="005A04ED" w:rsidRPr="00E31BFE" w:rsidRDefault="005A04ED" w:rsidP="005A04E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bookmarkEnd w:id="2"/>
    <w:p w:rsidR="00D76965" w:rsidRPr="00E31BFE" w:rsidRDefault="005A04ED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měli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vhodnou míru sebevědomí, odpovědnosti a schopnosti morálního úsudku</w:t>
      </w:r>
    </w:p>
    <w:p w:rsidR="00D76965" w:rsidRPr="00E31BFE" w:rsidRDefault="00E061D8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doved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jednat s lidmi, diskutovat o citlivých nebo kontroverzních otázkách, hledat kompromisní řešení</w:t>
      </w:r>
    </w:p>
    <w:p w:rsidR="00252B3D" w:rsidRPr="00E31BFE" w:rsidRDefault="00D76965" w:rsidP="00E31BFE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V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 rámci studia anglického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jazyka je toto průřezové téma rozvíjeno v následujících tematických okruzích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: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2B3D" w:rsidRPr="00E31BFE">
        <w:rPr>
          <w:rFonts w:ascii="Times New Roman" w:hAnsi="Times New Roman"/>
          <w:i/>
          <w:color w:val="000000"/>
          <w:sz w:val="24"/>
          <w:szCs w:val="24"/>
        </w:rPr>
        <w:t>osobní údaje, každodenní život, volný čas, cestování, ČR, anglicky mluvící země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 xml:space="preserve">Člověk a svět práce 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získali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znalosti a kompetence k úspěšnému uplatnění se na trhu práce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 uvědom</w:t>
      </w:r>
      <w:r w:rsidRPr="00E31BFE">
        <w:rPr>
          <w:rFonts w:ascii="Times New Roman" w:hAnsi="Times New Roman"/>
          <w:color w:val="000000"/>
          <w:sz w:val="24"/>
          <w:szCs w:val="24"/>
        </w:rPr>
        <w:t>ili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si zodpovědnost za vlastní život</w:t>
      </w:r>
    </w:p>
    <w:p w:rsidR="00D76965" w:rsidRPr="00E31BFE" w:rsidRDefault="00E061D8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orient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v možnostech kontinuálního vzdělávání v oboru, žák je motivován k aktivnímu pracovnímu životu a úspěšné kariéře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byl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schop</w:t>
      </w:r>
      <w:r w:rsidRPr="00E31BFE">
        <w:rPr>
          <w:rFonts w:ascii="Times New Roman" w:hAnsi="Times New Roman"/>
          <w:color w:val="000000"/>
          <w:sz w:val="24"/>
          <w:szCs w:val="24"/>
        </w:rPr>
        <w:t>en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identifikovat a formulovat vlastní priority a způsoby dosažení vytyčených cílů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>.</w:t>
      </w:r>
    </w:p>
    <w:p w:rsidR="00E061D8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každodenní život, vzdělávání, služby, profilová témata</w:t>
      </w:r>
    </w:p>
    <w:p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Člověk a životní prostředí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odpovědný vztah ke svému zdraví, svým životním stylem se snaží být příkladem ostatním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održ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ochrany životního prostředí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úctu k živé i neživé přírodě, respekt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život jako nejvyšší hodnotu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rient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v globálních problémech lidstva, cháp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trvale udržitelného rozvoje a aktivně přispív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k jejich uplatnění</w:t>
      </w:r>
    </w:p>
    <w:p w:rsidR="00252B3D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Jídlo a nápoje, počasí, každodenní život, cestování</w:t>
      </w:r>
      <w:r w:rsidR="001A3A3F" w:rsidRPr="00E31BFE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lastRenderedPageBreak/>
        <w:t>Informační a komunikační technologie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využív</w:t>
      </w:r>
      <w:r w:rsidR="00D76965" w:rsidRPr="00E31BFE">
        <w:rPr>
          <w:rFonts w:ascii="Times New Roman" w:hAnsi="Times New Roman"/>
          <w:sz w:val="24"/>
          <w:szCs w:val="24"/>
        </w:rPr>
        <w:t>ali</w:t>
      </w:r>
      <w:r w:rsidRPr="00E31BFE">
        <w:rPr>
          <w:rFonts w:ascii="Times New Roman" w:hAnsi="Times New Roman"/>
          <w:sz w:val="24"/>
          <w:szCs w:val="24"/>
        </w:rPr>
        <w:t xml:space="preserve"> audiovizuální techniku a různé mediální zdroje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prac</w:t>
      </w:r>
      <w:r w:rsidR="00D76965" w:rsidRPr="00E31BFE">
        <w:rPr>
          <w:rFonts w:ascii="Times New Roman" w:hAnsi="Times New Roman"/>
          <w:sz w:val="24"/>
          <w:szCs w:val="24"/>
        </w:rPr>
        <w:t>ovali</w:t>
      </w:r>
      <w:r w:rsidRPr="00E31BFE">
        <w:rPr>
          <w:rFonts w:ascii="Times New Roman" w:hAnsi="Times New Roman"/>
          <w:sz w:val="24"/>
          <w:szCs w:val="24"/>
        </w:rPr>
        <w:t xml:space="preserve"> s informacemi zprostředkovanými jinak než prostřednictvím učitele či </w:t>
      </w:r>
      <w:r w:rsidR="00252B3D" w:rsidRPr="00E31BFE">
        <w:rPr>
          <w:rFonts w:ascii="Times New Roman" w:hAnsi="Times New Roman"/>
          <w:sz w:val="24"/>
          <w:szCs w:val="24"/>
        </w:rPr>
        <w:t>učebnice</w:t>
      </w:r>
    </w:p>
    <w:p w:rsidR="00386697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</w:t>
      </w:r>
      <w:r w:rsidRPr="00E31BFE">
        <w:rPr>
          <w:rFonts w:ascii="Times New Roman" w:hAnsi="Times New Roman"/>
          <w:color w:val="000000"/>
          <w:sz w:val="24"/>
          <w:szCs w:val="24"/>
        </w:rPr>
        <w:t> rámci studia anglického jazyka je toto průřezové téma rozvíjeno v následujících tematických okruzích: V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olný čas, zábava, cestování, zaměstnání, služb</w:t>
      </w:r>
      <w:r w:rsidR="005157CE" w:rsidRPr="00E31BFE">
        <w:rPr>
          <w:rFonts w:ascii="Times New Roman" w:hAnsi="Times New Roman"/>
          <w:i/>
          <w:color w:val="000000"/>
          <w:sz w:val="24"/>
          <w:szCs w:val="24"/>
        </w:rPr>
        <w:t>y.</w:t>
      </w:r>
    </w:p>
    <w:p w:rsidR="00396E4E" w:rsidRPr="00E31BFE" w:rsidRDefault="00396E4E" w:rsidP="00386697">
      <w:pPr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45BE" w:rsidRPr="007E45BE" w:rsidRDefault="007E45BE" w:rsidP="007E45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45BE">
        <w:rPr>
          <w:rFonts w:ascii="Times New Roman" w:hAnsi="Times New Roman"/>
          <w:b/>
          <w:sz w:val="24"/>
          <w:szCs w:val="24"/>
        </w:rPr>
        <w:t>Rozvíjené mezipředmětové vztahy</w:t>
      </w:r>
    </w:p>
    <w:p w:rsidR="007E45BE" w:rsidRPr="007E45BE" w:rsidRDefault="007E45BE" w:rsidP="007E45B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E45BE">
        <w:rPr>
          <w:rFonts w:ascii="Times New Roman" w:hAnsi="Times New Roman"/>
          <w:color w:val="000000"/>
          <w:sz w:val="24"/>
          <w:szCs w:val="24"/>
        </w:rPr>
        <w:t xml:space="preserve">Pro předmět Anglický jazyk se nejvíce uplatňují mezipředmětové vztahy z oblasti společenskovědního vzdělávání, tj. s předměty český jazyk a literatura, dějepis, občanská nauka, zeměpis, informační a komunikační technologie a odbornými předměty studovaného oboru.  </w:t>
      </w:r>
    </w:p>
    <w:p w:rsidR="00E74C47" w:rsidRPr="00B21F1B" w:rsidRDefault="00E74C47" w:rsidP="00E74C47">
      <w:pPr>
        <w:spacing w:after="0" w:line="240" w:lineRule="auto"/>
        <w:ind w:left="68"/>
        <w:rPr>
          <w:rFonts w:ascii="Times New Roman" w:hAnsi="Times New Roman"/>
          <w:sz w:val="24"/>
          <w:szCs w:val="24"/>
        </w:rPr>
      </w:pPr>
    </w:p>
    <w:p w:rsidR="00AF2AB9" w:rsidRDefault="00AF2AB9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3F01" w:rsidRPr="00C53F01" w:rsidRDefault="00C53F01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t>Rámcový rozpis učiva</w:t>
      </w:r>
    </w:p>
    <w:p w:rsidR="00E061D8" w:rsidRPr="00C53F01" w:rsidRDefault="00C53F01" w:rsidP="00E061D8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1.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9</w:t>
      </w:r>
      <w:r w:rsidR="00027B6C">
        <w:rPr>
          <w:rFonts w:ascii="Times New Roman" w:hAnsi="Times New Roman"/>
          <w:sz w:val="24"/>
          <w:szCs w:val="24"/>
        </w:rPr>
        <w:t>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4F1000">
        <w:trPr>
          <w:trHeight w:val="284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</w:tcBorders>
          </w:tcPr>
          <w:p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tcBorders>
              <w:top w:val="single" w:sz="4" w:space="0" w:color="000000"/>
              <w:bottom w:val="single" w:sz="4" w:space="0" w:color="auto"/>
            </w:tcBorders>
          </w:tcPr>
          <w:p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601C44" w:rsidRPr="007A3DBB" w:rsidTr="004F1000"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školním pokynům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pronese jednoduše zformulovaný monolog před publikem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čte s porozuměním věcně i jazykově přiměřené texty, orientuje se v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textu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požádá o upřesnění nebo zopakování sdělené informace, pokud nezachytí přesně význam sdělení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přeloží text a používá slovníky 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elektronické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C227FB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6A5FD9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osobní údaje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nakupování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dům a domov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písemná interakce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27CC3" w:rsidRDefault="00427CC3" w:rsidP="004F1000">
      <w:pPr>
        <w:spacing w:before="240" w:after="120"/>
        <w:rPr>
          <w:rFonts w:ascii="Times New Roman" w:hAnsi="Times New Roman"/>
          <w:sz w:val="24"/>
          <w:szCs w:val="24"/>
        </w:rPr>
      </w:pP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C53F01">
        <w:rPr>
          <w:rFonts w:ascii="Times New Roman" w:hAnsi="Times New Roman"/>
          <w:sz w:val="24"/>
          <w:szCs w:val="24"/>
        </w:rPr>
        <w:t xml:space="preserve">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9</w:t>
      </w:r>
      <w:r w:rsidR="00027B6C">
        <w:rPr>
          <w:rFonts w:ascii="Times New Roman" w:hAnsi="Times New Roman"/>
          <w:sz w:val="24"/>
          <w:szCs w:val="24"/>
        </w:rPr>
        <w:t>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pPr w:leftFromText="141" w:rightFromText="141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4F1000">
        <w:tc>
          <w:tcPr>
            <w:tcW w:w="4392" w:type="dxa"/>
          </w:tcPr>
          <w:p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4F1000">
        <w:tc>
          <w:tcPr>
            <w:tcW w:w="4392" w:type="dxa"/>
          </w:tcPr>
          <w:p w:rsidR="00C956CC" w:rsidRPr="007A3DBB" w:rsidRDefault="00C956CC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nalezne v promluvě hlavní myšlenky a důležité informace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a zdůvodní svůj názor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vypráví jednoduché příběhy, zážitky, popíše své pocity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vyměňuje si informace, které jsou běžné při neformálních hovorech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domluví se v běžných situacích, získá i poskytne informace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vzkazy volajících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vyplní jednoduchý neznámý formulář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různé techniky čtení textu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E473AA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C956CC" w:rsidRPr="007A3DBB" w:rsidRDefault="00C956CC" w:rsidP="002460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4F1000" w:rsidRPr="007A3DBB" w:rsidRDefault="004F1000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mezilidské vztahy</w:t>
            </w:r>
          </w:p>
          <w:p w:rsidR="004F1000" w:rsidRPr="007A3DBB" w:rsidRDefault="004F1000" w:rsidP="00F855DF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interakce písemná</w:t>
            </w:r>
          </w:p>
          <w:p w:rsidR="004F1000" w:rsidRPr="007A3DBB" w:rsidRDefault="004F1000" w:rsidP="004F1000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C956CC" w:rsidRPr="007A3DBB" w:rsidRDefault="00C956CC" w:rsidP="004F1000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1000" w:rsidRDefault="004F1000" w:rsidP="00E061D8">
      <w:pPr>
        <w:spacing w:before="360" w:after="120"/>
        <w:rPr>
          <w:rFonts w:ascii="Times New Roman" w:hAnsi="Times New Roman"/>
          <w:b/>
        </w:rPr>
      </w:pPr>
    </w:p>
    <w:p w:rsidR="00AF2AB9" w:rsidRDefault="00AF2AB9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AF2AB9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</w:t>
      </w:r>
      <w:r w:rsidR="00027B6C">
        <w:rPr>
          <w:rFonts w:ascii="Times New Roman" w:hAnsi="Times New Roman"/>
          <w:sz w:val="24"/>
          <w:szCs w:val="24"/>
        </w:rPr>
        <w:t>32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FD3D12" w:rsidRPr="007A3DBB" w:rsidRDefault="00FD3D12" w:rsidP="00FD3D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:rsidR="00C956CC" w:rsidRPr="007A3DBB" w:rsidRDefault="00FD3D12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4F1000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0C44E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vhodně základní odbornou slovní zásobu ze svého studijního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písemně podstatné myšlenky a informace z textu, zformuluje vlastní myšlenky a vytvoří text o událostech a zážitcích v podobě popisu, sdělení, vyprávění, dopisu a odpovědi na dopis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přiměřeným souvislým projevům a diskuzím rodilých mluvčích pronášeným ve standardním hovorovém tempu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odhaduje význam neznámých výrazů podle kontextu a způsobu tvoření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 xml:space="preserve">nalezne v promluvě a sdělí hlavní a vedlejší myšlenku a důležité </w:t>
            </w:r>
            <w:proofErr w:type="gramStart"/>
            <w:r w:rsidRPr="007A3DBB">
              <w:rPr>
                <w:rFonts w:ascii="Times New Roman" w:hAnsi="Times New Roman"/>
                <w:sz w:val="24"/>
                <w:szCs w:val="24"/>
              </w:rPr>
              <w:t xml:space="preserve">informace 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řeší pohotově a vhodně standardní řečové situace i jednoduché a frekventované situace týkající se pracovní činnosti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stylisticky vhodné obraty umožňující nekonfliktní vztahy a komunikaci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přednese připravenou presentaci ze svého oboru a reaguje na jednoduché dotazy publika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rozpozná význam obecných sdělení a hlášení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obsah, hlavní myšlenky či informace vyslechnuté nebo přečtené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vyhledá, zformuluje a zaznamená informace nebo fakta týkající se studovaného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dodržuje základní pravopisné normy v písemném projevu, opravuje chyby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0C44EA" w:rsidRPr="007A3DBB" w:rsidRDefault="000C44EA" w:rsidP="000C44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C88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zaměstnání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A5461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profilová témata</w:t>
            </w:r>
          </w:p>
          <w:p w:rsidR="00BD53D3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vzdělávání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jídlo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cestování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ramati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cké jevy</w:t>
            </w: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nterakce písemná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:rsidR="00BD53D3" w:rsidRPr="00F0265A" w:rsidRDefault="00BD53D3" w:rsidP="00E061D8">
      <w:pPr>
        <w:spacing w:before="360" w:after="120"/>
        <w:rPr>
          <w:rFonts w:ascii="Times New Roman" w:hAnsi="Times New Roman"/>
          <w:b/>
        </w:rPr>
      </w:pPr>
    </w:p>
    <w:p w:rsidR="00AF2AB9" w:rsidRPr="00C53F01" w:rsidRDefault="00AF2AB9" w:rsidP="00AF2AB9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120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Výsledky vzdělávání </w:t>
            </w:r>
          </w:p>
        </w:tc>
        <w:tc>
          <w:tcPr>
            <w:tcW w:w="4392" w:type="dxa"/>
          </w:tcPr>
          <w:p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Obsah vzdělávání 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spacing w:before="120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téměř bezchybně v běžných, předvídatelných situacích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dokáže experimentovat, zkoušet a hledat způsoby vyjádření srozumitelné pro posluchače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hovoru bez přípravy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odborné debaty nebo argumentace, týká-li se známého tématu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při pohovorech, na které je připraven, klade vhodné otázky a reaguje na dotazy tazatele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přeformuluje a objasní pronesené sdělení a zprostředkuje informaci dalším lidem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komunikuje s jistou mírou sebedůvěry a aktivně používá novou slovní zásobu včetně vybrané frazeologie v rozsahu daných tematických okruhů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vyřeší většinu běžných situací, které se mohou odehrát v cizojazyčném prostředí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ověří si i sdělí získané informace písemně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 xml:space="preserve">prokazuje faktické znalosti především o geografických, demografických, hospodářských, politických, kulturních faktorech zemí dané jazykové oblasti včetně vybraných poznatků studijních </w:t>
            </w:r>
            <w:proofErr w:type="gramStart"/>
            <w:r w:rsidRPr="007A3DBB">
              <w:rPr>
                <w:rFonts w:ascii="Times New Roman" w:hAnsi="Times New Roman"/>
                <w:sz w:val="24"/>
                <w:szCs w:val="24"/>
              </w:rPr>
              <w:t>oborů</w:t>
            </w:r>
            <w:proofErr w:type="gramEnd"/>
            <w:r w:rsidRPr="007A3DBB">
              <w:rPr>
                <w:rFonts w:ascii="Times New Roman" w:hAnsi="Times New Roman"/>
                <w:sz w:val="24"/>
                <w:szCs w:val="24"/>
              </w:rPr>
              <w:t xml:space="preserve"> a to 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z jiných vyučovacích předmětů a uplatňuje je také v porovnání s reáliemi mateřské země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v komunikaci vhodně vybraná sociokulturní specifika daných zemí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vyslovuje srozumitelně co nejblíže přirozené výslovnosti, rozlišuje základní zvukové prostředky daného jazyka a koriguje odlišnosti zvukové podoby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ústně i písemně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lastRenderedPageBreak/>
              <w:t>k tématům osobního života a k tématům z oblasti zaměření studijního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základní způsoby tvoření slov v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jazyce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5157CE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opisné prostředky v neznámých situacích při vyjadřování složitých myšlenek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2AB9" w:rsidRPr="007A3DBB" w:rsidRDefault="00AF2AB9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C956CC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C956CC" w:rsidRPr="007A3DBB" w:rsidRDefault="00C956CC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ČR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C956CC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péče o tělo a zdraví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počasí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formální i neformální styly písemného projevu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5FD9" w:rsidRPr="00F0265A" w:rsidRDefault="006A5FD9" w:rsidP="00E061D8">
      <w:pPr>
        <w:rPr>
          <w:rFonts w:ascii="Times New Roman" w:hAnsi="Times New Roman"/>
        </w:rPr>
      </w:pPr>
    </w:p>
    <w:sectPr w:rsidR="006A5FD9" w:rsidRPr="00F0265A" w:rsidSect="006068E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A43" w:rsidRDefault="00CF3A43" w:rsidP="006E522B">
      <w:pPr>
        <w:spacing w:after="0" w:line="240" w:lineRule="auto"/>
      </w:pPr>
      <w:r>
        <w:separator/>
      </w:r>
    </w:p>
  </w:endnote>
  <w:endnote w:type="continuationSeparator" w:id="0">
    <w:p w:rsidR="00CF3A43" w:rsidRDefault="00CF3A43" w:rsidP="006E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8052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068E8" w:rsidRPr="006068E8" w:rsidRDefault="006068E8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6068E8">
          <w:rPr>
            <w:rFonts w:ascii="Times New Roman" w:hAnsi="Times New Roman"/>
            <w:sz w:val="24"/>
            <w:szCs w:val="24"/>
          </w:rPr>
          <w:fldChar w:fldCharType="begin"/>
        </w:r>
        <w:r w:rsidRPr="006068E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68E8">
          <w:rPr>
            <w:rFonts w:ascii="Times New Roman" w:hAnsi="Times New Roman"/>
            <w:sz w:val="24"/>
            <w:szCs w:val="24"/>
          </w:rPr>
          <w:fldChar w:fldCharType="separate"/>
        </w:r>
        <w:r w:rsidRPr="006068E8">
          <w:rPr>
            <w:rFonts w:ascii="Times New Roman" w:hAnsi="Times New Roman"/>
            <w:sz w:val="24"/>
            <w:szCs w:val="24"/>
          </w:rPr>
          <w:t>2</w:t>
        </w:r>
        <w:r w:rsidRPr="006068E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F2AB9" w:rsidRDefault="00AF2A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A43" w:rsidRDefault="00CF3A43" w:rsidP="006E522B">
      <w:pPr>
        <w:spacing w:after="0" w:line="240" w:lineRule="auto"/>
      </w:pPr>
      <w:r>
        <w:separator/>
      </w:r>
    </w:p>
  </w:footnote>
  <w:footnote w:type="continuationSeparator" w:id="0">
    <w:p w:rsidR="00CF3A43" w:rsidRDefault="00CF3A43" w:rsidP="006E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22B" w:rsidRDefault="006E522B" w:rsidP="006E522B">
    <w:pPr>
      <w:tabs>
        <w:tab w:val="right" w:pos="8931"/>
      </w:tabs>
      <w:spacing w:after="0" w:line="240" w:lineRule="auto"/>
      <w:ind w:right="-2"/>
    </w:pPr>
    <w:r w:rsidRPr="006E522B">
      <w:rPr>
        <w:rFonts w:ascii="Times New Roman" w:hAnsi="Times New Roman"/>
        <w:sz w:val="24"/>
        <w:szCs w:val="24"/>
      </w:rPr>
      <w:t xml:space="preserve">ŠVP – </w:t>
    </w:r>
    <w:r w:rsidR="007E45BE">
      <w:rPr>
        <w:rFonts w:ascii="Times New Roman" w:hAnsi="Times New Roman"/>
        <w:sz w:val="24"/>
        <w:szCs w:val="24"/>
      </w:rPr>
      <w:t>Praktická sestra</w:t>
    </w:r>
    <w:r w:rsidRPr="006E522B">
      <w:rPr>
        <w:rFonts w:ascii="Times New Roman" w:hAnsi="Times New Roman"/>
        <w:sz w:val="24"/>
        <w:szCs w:val="24"/>
      </w:rPr>
      <w:tab/>
      <w:t xml:space="preserve">Učební osnovy </w:t>
    </w:r>
    <w:r w:rsidR="00F0265A">
      <w:rPr>
        <w:rFonts w:ascii="Times New Roman" w:hAnsi="Times New Roman"/>
        <w:sz w:val="24"/>
        <w:szCs w:val="24"/>
      </w:rPr>
      <w:t>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4F10"/>
    <w:multiLevelType w:val="hybridMultilevel"/>
    <w:tmpl w:val="67B63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5023"/>
    <w:multiLevelType w:val="hybridMultilevel"/>
    <w:tmpl w:val="1C820B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06037"/>
    <w:multiLevelType w:val="hybridMultilevel"/>
    <w:tmpl w:val="3B489D30"/>
    <w:lvl w:ilvl="0" w:tplc="C37E3EAC">
      <w:numFmt w:val="bullet"/>
      <w:pStyle w:val="pprava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" w15:restartNumberingAfterBreak="0">
    <w:nsid w:val="3CDE56E7"/>
    <w:multiLevelType w:val="hybridMultilevel"/>
    <w:tmpl w:val="533476A0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NewRomanPS-BoldMT" w:eastAsia="Times New Roman" w:hAnsi="TimesNewRomanPS-BoldMT" w:cs="Times New Roman"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E7D144B"/>
    <w:multiLevelType w:val="hybridMultilevel"/>
    <w:tmpl w:val="71B0FAE4"/>
    <w:lvl w:ilvl="0" w:tplc="019404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670B6F69"/>
    <w:multiLevelType w:val="multilevel"/>
    <w:tmpl w:val="61A0972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7134B"/>
    <w:multiLevelType w:val="hybridMultilevel"/>
    <w:tmpl w:val="A75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 w15:restartNumberingAfterBreak="0">
    <w:nsid w:val="7A1D09F3"/>
    <w:multiLevelType w:val="hybridMultilevel"/>
    <w:tmpl w:val="9F841F04"/>
    <w:lvl w:ilvl="0" w:tplc="5FB63EB0">
      <w:numFmt w:val="bullet"/>
      <w:lvlText w:val="-"/>
      <w:lvlJc w:val="left"/>
      <w:pPr>
        <w:ind w:left="862" w:hanging="360"/>
      </w:pPr>
      <w:rPr>
        <w:rFonts w:ascii="TimesNewRoman" w:eastAsia="Calibr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7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1D8"/>
    <w:rsid w:val="00027B6C"/>
    <w:rsid w:val="000400AA"/>
    <w:rsid w:val="0006419F"/>
    <w:rsid w:val="00093870"/>
    <w:rsid w:val="000C44EA"/>
    <w:rsid w:val="000D3B98"/>
    <w:rsid w:val="000F105E"/>
    <w:rsid w:val="00151D45"/>
    <w:rsid w:val="00171B94"/>
    <w:rsid w:val="0019395D"/>
    <w:rsid w:val="001A3A3F"/>
    <w:rsid w:val="001D633A"/>
    <w:rsid w:val="001E1FB7"/>
    <w:rsid w:val="00215825"/>
    <w:rsid w:val="00216E1B"/>
    <w:rsid w:val="002460EA"/>
    <w:rsid w:val="00252B3D"/>
    <w:rsid w:val="002B10F0"/>
    <w:rsid w:val="002F46B6"/>
    <w:rsid w:val="00306188"/>
    <w:rsid w:val="0032176D"/>
    <w:rsid w:val="003348E7"/>
    <w:rsid w:val="00336087"/>
    <w:rsid w:val="003648E7"/>
    <w:rsid w:val="00370BD3"/>
    <w:rsid w:val="00386697"/>
    <w:rsid w:val="00396E4E"/>
    <w:rsid w:val="00427CC3"/>
    <w:rsid w:val="00461EAD"/>
    <w:rsid w:val="0048751D"/>
    <w:rsid w:val="004D21E1"/>
    <w:rsid w:val="004F1000"/>
    <w:rsid w:val="005157CE"/>
    <w:rsid w:val="00522EAF"/>
    <w:rsid w:val="00527328"/>
    <w:rsid w:val="005A04ED"/>
    <w:rsid w:val="005B6064"/>
    <w:rsid w:val="005C6C19"/>
    <w:rsid w:val="00601C44"/>
    <w:rsid w:val="00604437"/>
    <w:rsid w:val="006068E8"/>
    <w:rsid w:val="00614B6F"/>
    <w:rsid w:val="0062333A"/>
    <w:rsid w:val="00624D52"/>
    <w:rsid w:val="00676BED"/>
    <w:rsid w:val="006A5FD9"/>
    <w:rsid w:val="006A7084"/>
    <w:rsid w:val="006B2EC9"/>
    <w:rsid w:val="006E522B"/>
    <w:rsid w:val="007A3DBB"/>
    <w:rsid w:val="007B562B"/>
    <w:rsid w:val="007C3474"/>
    <w:rsid w:val="007E45BE"/>
    <w:rsid w:val="007F1E8C"/>
    <w:rsid w:val="008424C3"/>
    <w:rsid w:val="008530F7"/>
    <w:rsid w:val="00857B6C"/>
    <w:rsid w:val="0089772E"/>
    <w:rsid w:val="008B7928"/>
    <w:rsid w:val="009314CA"/>
    <w:rsid w:val="009E4D88"/>
    <w:rsid w:val="00A1087E"/>
    <w:rsid w:val="00A3120A"/>
    <w:rsid w:val="00A37890"/>
    <w:rsid w:val="00A512C9"/>
    <w:rsid w:val="00A513CD"/>
    <w:rsid w:val="00A5461A"/>
    <w:rsid w:val="00A66343"/>
    <w:rsid w:val="00A67B3F"/>
    <w:rsid w:val="00A81A97"/>
    <w:rsid w:val="00AF2AB9"/>
    <w:rsid w:val="00B21F1B"/>
    <w:rsid w:val="00BD53D3"/>
    <w:rsid w:val="00C227FB"/>
    <w:rsid w:val="00C5109B"/>
    <w:rsid w:val="00C53F01"/>
    <w:rsid w:val="00C937D1"/>
    <w:rsid w:val="00C956CC"/>
    <w:rsid w:val="00CA0F58"/>
    <w:rsid w:val="00CD5CE7"/>
    <w:rsid w:val="00CF3A43"/>
    <w:rsid w:val="00D76965"/>
    <w:rsid w:val="00DE095D"/>
    <w:rsid w:val="00DE5123"/>
    <w:rsid w:val="00E01819"/>
    <w:rsid w:val="00E049DD"/>
    <w:rsid w:val="00E061D8"/>
    <w:rsid w:val="00E242C7"/>
    <w:rsid w:val="00E31BFE"/>
    <w:rsid w:val="00E473AA"/>
    <w:rsid w:val="00E74C47"/>
    <w:rsid w:val="00E834E9"/>
    <w:rsid w:val="00EE4A11"/>
    <w:rsid w:val="00F0215D"/>
    <w:rsid w:val="00F0265A"/>
    <w:rsid w:val="00F24BDF"/>
    <w:rsid w:val="00F60808"/>
    <w:rsid w:val="00F669DE"/>
    <w:rsid w:val="00F70AAC"/>
    <w:rsid w:val="00F70C88"/>
    <w:rsid w:val="00F855DF"/>
    <w:rsid w:val="00F8673E"/>
    <w:rsid w:val="00F8744B"/>
    <w:rsid w:val="00F975DD"/>
    <w:rsid w:val="00FD1F9C"/>
    <w:rsid w:val="00FD3D12"/>
    <w:rsid w:val="00FD4484"/>
    <w:rsid w:val="00FE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ABA05"/>
  <w15:docId w15:val="{B0752142-E929-49A4-ADC1-BD9A7433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37890"/>
    <w:pPr>
      <w:keepNext/>
      <w:keepLines/>
      <w:spacing w:before="200" w:after="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E061D8"/>
    <w:rPr>
      <w:rFonts w:eastAsia="Calibri"/>
      <w:kern w:val="18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B3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52B3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semiHidden/>
    <w:rsid w:val="00A37890"/>
    <w:rPr>
      <w:rFonts w:ascii="Cambria" w:hAnsi="Cambria"/>
      <w:b/>
      <w:bCs/>
      <w:color w:val="4F81BD"/>
      <w:sz w:val="26"/>
      <w:szCs w:val="26"/>
    </w:rPr>
  </w:style>
  <w:style w:type="paragraph" w:customStyle="1" w:styleId="Nadpistabulky">
    <w:name w:val="Nadpis tabulky"/>
    <w:basedOn w:val="Normln"/>
    <w:autoRedefine/>
    <w:rsid w:val="00A37890"/>
    <w:pPr>
      <w:keepNext/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Za0b">
    <w:name w:val="Styl Za:  0 b."/>
    <w:basedOn w:val="Normln"/>
    <w:autoRedefine/>
    <w:rsid w:val="00A3789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4bTunPed6b">
    <w:name w:val="14 b. Tučné Před:  6 b."/>
    <w:basedOn w:val="Normln"/>
    <w:autoRedefine/>
    <w:rsid w:val="00A37890"/>
    <w:pPr>
      <w:spacing w:before="240" w:after="120" w:line="24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22B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22B"/>
    <w:rPr>
      <w:sz w:val="22"/>
      <w:szCs w:val="22"/>
    </w:rPr>
  </w:style>
  <w:style w:type="paragraph" w:customStyle="1" w:styleId="kapitola">
    <w:name w:val="kapitola"/>
    <w:basedOn w:val="Normln"/>
    <w:next w:val="Normln"/>
    <w:rsid w:val="006E522B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styleId="Odstavecseseznamem">
    <w:name w:val="List Paragraph"/>
    <w:basedOn w:val="Normln"/>
    <w:uiPriority w:val="34"/>
    <w:qFormat/>
    <w:rsid w:val="00F0265A"/>
    <w:pPr>
      <w:ind w:left="720"/>
      <w:contextualSpacing/>
    </w:pPr>
  </w:style>
  <w:style w:type="paragraph" w:customStyle="1" w:styleId="pprava">
    <w:name w:val="pprava"/>
    <w:basedOn w:val="Normln"/>
    <w:autoRedefine/>
    <w:rsid w:val="00E31BFE"/>
    <w:pPr>
      <w:numPr>
        <w:numId w:val="9"/>
      </w:numPr>
      <w:spacing w:after="0" w:line="240" w:lineRule="auto"/>
      <w:ind w:left="284" w:hanging="284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5C6C19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C141-89E2-4A0C-84CF-96A64C98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1959</Words>
  <Characters>11560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SZS</Company>
  <LinksUpToDate>false</LinksUpToDate>
  <CharactersWithSpaces>13493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hejdova</dc:creator>
  <cp:lastModifiedBy>User</cp:lastModifiedBy>
  <cp:revision>6</cp:revision>
  <cp:lastPrinted>2018-06-27T07:48:00Z</cp:lastPrinted>
  <dcterms:created xsi:type="dcterms:W3CDTF">2018-07-05T18:57:00Z</dcterms:created>
  <dcterms:modified xsi:type="dcterms:W3CDTF">2018-10-30T19:36:00Z</dcterms:modified>
</cp:coreProperties>
</file>